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412DE" w14:textId="3499E7EC" w:rsidR="00A6312F" w:rsidRPr="00A6312F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 w:rsidR="00326871">
        <w:rPr>
          <w:rFonts w:cs="Arial"/>
          <w:bCs/>
          <w:sz w:val="24"/>
          <w:szCs w:val="24"/>
        </w:rPr>
        <w:t>8</w:t>
      </w:r>
      <w:r w:rsidR="00811A04">
        <w:rPr>
          <w:rFonts w:cs="Arial"/>
          <w:bCs/>
          <w:sz w:val="24"/>
          <w:szCs w:val="24"/>
        </w:rPr>
        <w:t>bis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78615D" w:rsidRPr="0078615D">
        <w:rPr>
          <w:rFonts w:cs="Arial"/>
          <w:bCs/>
          <w:sz w:val="24"/>
          <w:szCs w:val="24"/>
        </w:rPr>
        <w:t>R4-2107127</w:t>
      </w:r>
    </w:p>
    <w:p w14:paraId="73749A53" w14:textId="205B9131" w:rsidR="00A6312F" w:rsidRPr="00A6312F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="00811A04">
        <w:rPr>
          <w:rFonts w:cs="Arial"/>
          <w:sz w:val="24"/>
        </w:rPr>
        <w:t>12</w:t>
      </w:r>
      <w:r w:rsidR="00AB7062" w:rsidRPr="001B28D7">
        <w:rPr>
          <w:rFonts w:cs="Arial"/>
          <w:sz w:val="24"/>
        </w:rPr>
        <w:t xml:space="preserve"> </w:t>
      </w:r>
      <w:r w:rsidR="005F4867">
        <w:rPr>
          <w:rFonts w:cs="Arial"/>
          <w:sz w:val="24"/>
        </w:rPr>
        <w:t>– 20</w:t>
      </w:r>
      <w:r w:rsidR="00AB7062" w:rsidRPr="001B28D7">
        <w:rPr>
          <w:rFonts w:cs="Arial"/>
          <w:sz w:val="24"/>
        </w:rPr>
        <w:t xml:space="preserve"> </w:t>
      </w:r>
      <w:r w:rsidR="00811A04">
        <w:rPr>
          <w:rFonts w:cs="Arial"/>
          <w:sz w:val="24"/>
        </w:rPr>
        <w:t xml:space="preserve">April </w:t>
      </w:r>
      <w:r w:rsidR="00AB7062">
        <w:rPr>
          <w:rFonts w:cs="Arial"/>
          <w:sz w:val="24"/>
        </w:rPr>
        <w:t>202</w:t>
      </w:r>
      <w:r w:rsidR="00326871">
        <w:rPr>
          <w:rFonts w:cs="Arial"/>
          <w:sz w:val="24"/>
        </w:rPr>
        <w:t>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907DB5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40D0F">
        <w:rPr>
          <w:rFonts w:ascii="Arial" w:hAnsi="Arial" w:cs="Arial"/>
          <w:sz w:val="24"/>
          <w:szCs w:val="24"/>
        </w:rPr>
        <w:t>8.1.3.3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4144E3E3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355EF4">
        <w:rPr>
          <w:rFonts w:ascii="Arial" w:hAnsi="Arial" w:cs="Arial"/>
          <w:sz w:val="24"/>
          <w:szCs w:val="24"/>
        </w:rPr>
        <w:t xml:space="preserve">Reference Channel Emulation </w:t>
      </w:r>
      <w:bookmarkEnd w:id="4"/>
      <w:r w:rsidR="00355EF4">
        <w:rPr>
          <w:rFonts w:ascii="Arial" w:hAnsi="Arial" w:cs="Arial"/>
          <w:sz w:val="24"/>
          <w:szCs w:val="24"/>
        </w:rPr>
        <w:t>Curves</w:t>
      </w:r>
    </w:p>
    <w:p w14:paraId="3595238B" w14:textId="6085F86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A692A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2552C69D" w14:textId="169112DA" w:rsidR="00241706" w:rsidRPr="00241706" w:rsidRDefault="00355EF4" w:rsidP="00241706">
      <w:pPr>
        <w:ind w:left="48"/>
        <w:rPr>
          <w:rFonts w:eastAsia="Batang"/>
        </w:rPr>
      </w:pPr>
      <w:r>
        <w:rPr>
          <w:rFonts w:eastAsia="Batang"/>
        </w:rPr>
        <w:t xml:space="preserve">This contribution </w:t>
      </w:r>
      <w:r w:rsidR="00AE7253">
        <w:rPr>
          <w:rFonts w:eastAsia="Batang"/>
        </w:rPr>
        <w:t xml:space="preserve">is introducing reference curves for FR1 and FR2 channel model validation purposes so that pass/fail limits can be determined accordingly. </w:t>
      </w:r>
      <w:r w:rsidR="002479A1">
        <w:rPr>
          <w:rFonts w:eastAsia="Batang"/>
        </w:rPr>
        <w:t xml:space="preserve">Additionally, this contribution discusses need to clarify and define the BS antenna polarization assumptions for FR1 and FR2.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27F14DF6" w14:textId="2A75F01B" w:rsidR="00AE7253" w:rsidRDefault="00AE7253" w:rsidP="00E03F11">
      <w:r>
        <w:t xml:space="preserve">As discussed and agreed in RAN4#98-e </w:t>
      </w:r>
      <w:r>
        <w:fldChar w:fldCharType="begin"/>
      </w:r>
      <w:r>
        <w:instrText xml:space="preserve"> REF _Ref68084309 \w \h </w:instrText>
      </w:r>
      <w:r>
        <w:fldChar w:fldCharType="separate"/>
      </w:r>
      <w:r>
        <w:t>[1]</w:t>
      </w:r>
      <w:r>
        <w:fldChar w:fldCharType="end"/>
      </w:r>
      <w:r>
        <w:t>, reference curves need to be defined and agreed between CE vendors before the pass</w:t>
      </w:r>
      <w:r w:rsidR="00430846">
        <w:t>/</w:t>
      </w:r>
      <w:r>
        <w:t xml:space="preserve">fail limits for channel model validations can be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7253" w14:paraId="72E76643" w14:textId="77777777" w:rsidTr="00AE7253">
        <w:tc>
          <w:tcPr>
            <w:tcW w:w="9631" w:type="dxa"/>
          </w:tcPr>
          <w:p w14:paraId="56F63FAD" w14:textId="77777777" w:rsidR="00AE7253" w:rsidRPr="00AE7253" w:rsidRDefault="00AE7253" w:rsidP="00AE7253">
            <w:pPr>
              <w:numPr>
                <w:ilvl w:val="1"/>
                <w:numId w:val="41"/>
              </w:numPr>
              <w:rPr>
                <w:lang w:val="en-US"/>
              </w:rPr>
            </w:pPr>
            <w:r w:rsidRPr="00AE7253">
              <w:rPr>
                <w:lang w:val="en-US"/>
              </w:rPr>
              <w:t>Channel model validation limit</w:t>
            </w:r>
          </w:p>
          <w:p w14:paraId="7DD86D56" w14:textId="1B35FF37" w:rsidR="00AE7253" w:rsidRPr="00AE7253" w:rsidRDefault="00AE7253" w:rsidP="00E03F11">
            <w:pPr>
              <w:numPr>
                <w:ilvl w:val="2"/>
                <w:numId w:val="41"/>
              </w:numPr>
              <w:rPr>
                <w:lang w:val="en-US"/>
              </w:rPr>
            </w:pPr>
            <w:r w:rsidRPr="00AE7253">
              <w:rPr>
                <w:lang w:val="en-US"/>
              </w:rPr>
              <w:t xml:space="preserve">Further discuss and define the reference before RAN4 specify the actual values </w:t>
            </w:r>
          </w:p>
        </w:tc>
      </w:tr>
    </w:tbl>
    <w:p w14:paraId="39510EB2" w14:textId="77777777" w:rsidR="00AE7253" w:rsidRDefault="00AE7253" w:rsidP="00E03F11"/>
    <w:p w14:paraId="344A9F86" w14:textId="22D4F25C" w:rsidR="00FA5247" w:rsidRDefault="00FA5247" w:rsidP="00FA5247">
      <w:r>
        <w:t xml:space="preserve">The BS beamforming and antenna element characteristics have obvious influence on the resulting channel model characteristics. The definition BS antenna element radiation pattern and polarization are missing in TR38.827 </w:t>
      </w:r>
      <w:r>
        <w:fldChar w:fldCharType="begin"/>
      </w:r>
      <w:r>
        <w:instrText xml:space="preserve"> REF _Ref68155993 \w \h </w:instrText>
      </w:r>
      <w:r>
        <w:fldChar w:fldCharType="separate"/>
      </w:r>
      <w:r>
        <w:t>[2]</w:t>
      </w:r>
      <w:r>
        <w:fldChar w:fldCharType="end"/>
      </w:r>
      <w:r>
        <w:t>. Instead, it refers to section 7.</w:t>
      </w:r>
      <w:r w:rsidR="00831C92">
        <w:t>3</w:t>
      </w:r>
      <w:r>
        <w:t xml:space="preserve"> in 38.901 </w:t>
      </w:r>
      <w:r>
        <w:fldChar w:fldCharType="begin"/>
      </w:r>
      <w:r>
        <w:instrText xml:space="preserve"> REF _Ref68156001 \w \h </w:instrText>
      </w:r>
      <w:r>
        <w:fldChar w:fldCharType="separate"/>
      </w:r>
      <w:r>
        <w:t>[3]</w:t>
      </w:r>
      <w:r>
        <w:fldChar w:fldCharType="end"/>
      </w:r>
      <w:r>
        <w:t xml:space="preserve"> for the BS antenna element model. However, the selection of BS antenna polarization between V/H (</w:t>
      </w:r>
      <w:r w:rsidRPr="00070F19">
        <w:rPr>
          <w:rFonts w:ascii="Wingdings 2" w:hAnsi="Wingdings 2"/>
          <w:color w:val="595959"/>
        </w:rPr>
        <w:t>Ë</w:t>
      </w:r>
      <w:r>
        <w:t>) or +/-45 slanted (</w:t>
      </w:r>
      <w:r w:rsidRPr="00F20810">
        <w:rPr>
          <w:rFonts w:ascii="Wingdings 2" w:hAnsi="Wingdings 2"/>
          <w:color w:val="595959"/>
        </w:rPr>
        <w:t>Ò</w:t>
      </w:r>
      <w:r>
        <w:t xml:space="preserve">) is not clearly defined in 38.901 </w:t>
      </w:r>
      <w:r>
        <w:fldChar w:fldCharType="begin"/>
      </w:r>
      <w:r>
        <w:instrText xml:space="preserve"> REF _Ref68156001 \w \h </w:instrText>
      </w:r>
      <w:r>
        <w:fldChar w:fldCharType="separate"/>
      </w:r>
      <w:r>
        <w:t>[3]</w:t>
      </w:r>
      <w:r>
        <w:fldChar w:fldCharType="end"/>
      </w:r>
      <w:r>
        <w:t>. Furthermore, two alternative methods for implementation of slanted polarization, i.e. method</w:t>
      </w:r>
      <w:r w:rsidR="006560E4">
        <w:t>-</w:t>
      </w:r>
      <w:r>
        <w:t>1 and method</w:t>
      </w:r>
      <w:r w:rsidR="006560E4">
        <w:t>-</w:t>
      </w:r>
      <w:r>
        <w:t xml:space="preserve">2, are defined in </w:t>
      </w:r>
      <w:r>
        <w:fldChar w:fldCharType="begin"/>
      </w:r>
      <w:r>
        <w:instrText xml:space="preserve"> REF _Ref68156001 \w \h </w:instrText>
      </w:r>
      <w:r>
        <w:fldChar w:fldCharType="separate"/>
      </w:r>
      <w:r>
        <w:t>[3]</w:t>
      </w:r>
      <w:r>
        <w:fldChar w:fldCharType="end"/>
      </w:r>
      <w:r>
        <w:t xml:space="preserve">. Selection between these two methods is not specified in </w:t>
      </w:r>
      <w:r>
        <w:fldChar w:fldCharType="begin"/>
      </w:r>
      <w:r>
        <w:instrText xml:space="preserve"> REF _Ref68155993 \w \h </w:instrText>
      </w:r>
      <w:r>
        <w:fldChar w:fldCharType="separate"/>
      </w:r>
      <w:r>
        <w:t>[2]</w:t>
      </w:r>
      <w:r>
        <w:fldChar w:fldCharType="end"/>
      </w:r>
      <w:r>
        <w:t xml:space="preserve"> or </w:t>
      </w:r>
      <w:r>
        <w:fldChar w:fldCharType="begin"/>
      </w:r>
      <w:r>
        <w:instrText xml:space="preserve"> REF _Ref68156001 \w \h </w:instrText>
      </w:r>
      <w:r>
        <w:fldChar w:fldCharType="separate"/>
      </w:r>
      <w:r>
        <w:t>[3]</w:t>
      </w:r>
      <w:r>
        <w:fldChar w:fldCharType="end"/>
      </w:r>
      <w:r>
        <w:t xml:space="preserve">. It is proposed to add detailed definition of the BS antenna polarization and implementation method in </w:t>
      </w:r>
      <w:r>
        <w:fldChar w:fldCharType="begin"/>
      </w:r>
      <w:r>
        <w:instrText xml:space="preserve"> REF _Ref68155993 \w \h </w:instrText>
      </w:r>
      <w:r>
        <w:fldChar w:fldCharType="separate"/>
      </w:r>
      <w:r>
        <w:t>[2]</w:t>
      </w:r>
      <w:r>
        <w:fldChar w:fldCharType="end"/>
      </w:r>
      <w:r>
        <w:t xml:space="preserve"> and TS 38.151 </w:t>
      </w:r>
      <w:r>
        <w:fldChar w:fldCharType="begin"/>
      </w:r>
      <w:r>
        <w:instrText xml:space="preserve"> REF _Ref68156097 \w \h </w:instrText>
      </w:r>
      <w:r>
        <w:fldChar w:fldCharType="separate"/>
      </w:r>
      <w:r>
        <w:t>[4]</w:t>
      </w:r>
      <w:r>
        <w:fldChar w:fldCharType="end"/>
      </w:r>
      <w:r>
        <w:t xml:space="preserve">. </w:t>
      </w:r>
    </w:p>
    <w:p w14:paraId="2DD6ABC0" w14:textId="1082BDA2" w:rsidR="00FA5247" w:rsidRPr="00D859E9" w:rsidRDefault="00D859E9" w:rsidP="00D859E9">
      <w:pPr>
        <w:pStyle w:val="Caption"/>
      </w:pPr>
      <w:bookmarkStart w:id="5" w:name="_Ref68157183"/>
      <w:r w:rsidRPr="00D859E9">
        <w:t xml:space="preserve">Observation </w:t>
      </w:r>
      <w:r w:rsidRPr="00D859E9">
        <w:fldChar w:fldCharType="begin"/>
      </w:r>
      <w:r w:rsidRPr="00D859E9">
        <w:instrText xml:space="preserve"> SEQ Observation \* ARABIC </w:instrText>
      </w:r>
      <w:r w:rsidRPr="00D859E9">
        <w:fldChar w:fldCharType="separate"/>
      </w:r>
      <w:r w:rsidRPr="00D859E9">
        <w:rPr>
          <w:noProof/>
        </w:rPr>
        <w:t>1</w:t>
      </w:r>
      <w:r w:rsidRPr="00D859E9">
        <w:fldChar w:fldCharType="end"/>
      </w:r>
      <w:r w:rsidRPr="00D859E9">
        <w:t xml:space="preserve">: </w:t>
      </w:r>
      <w:r w:rsidR="00FA5247" w:rsidRPr="00D859E9">
        <w:t>Definition of BS antenna element polarization is currently missing in TR 38.827</w:t>
      </w:r>
      <w:bookmarkEnd w:id="5"/>
    </w:p>
    <w:p w14:paraId="1F87B6F3" w14:textId="109B6A2A" w:rsidR="00FA5247" w:rsidRPr="00D859E9" w:rsidRDefault="00D859E9" w:rsidP="00D859E9">
      <w:pPr>
        <w:pStyle w:val="Caption"/>
      </w:pPr>
      <w:bookmarkStart w:id="6" w:name="_Ref68156633"/>
      <w:bookmarkStart w:id="7" w:name="_Ref6815718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: </w:t>
      </w:r>
      <w:r w:rsidR="00FA5247" w:rsidRPr="00D859E9">
        <w:t xml:space="preserve">Apply </w:t>
      </w:r>
      <w:r w:rsidR="00FA5247" w:rsidRPr="00D859E9">
        <w:rPr>
          <w:rFonts w:ascii="Wingdings 2" w:hAnsi="Wingdings 2"/>
          <w:color w:val="595959"/>
        </w:rPr>
        <w:t>Ò</w:t>
      </w:r>
      <w:r w:rsidR="00FA5247" w:rsidRPr="00D859E9">
        <w:t xml:space="preserve"> polarized antenna model with 45˚ slant angle for FR1 MIMO OTA and </w:t>
      </w:r>
      <w:r w:rsidR="00FA5247" w:rsidRPr="00D859E9">
        <w:rPr>
          <w:rFonts w:ascii="Wingdings 2" w:hAnsi="Wingdings 2"/>
          <w:color w:val="595959"/>
        </w:rPr>
        <w:t>Ë</w:t>
      </w:r>
      <w:r w:rsidR="00FA5247" w:rsidRPr="00D859E9">
        <w:t xml:space="preserve"> polarized antenna model for FR2 MIMO OTA</w:t>
      </w:r>
      <w:bookmarkEnd w:id="7"/>
      <w:r w:rsidR="00FA5247" w:rsidRPr="00D859E9">
        <w:t xml:space="preserve"> </w:t>
      </w:r>
    </w:p>
    <w:p w14:paraId="348245B8" w14:textId="707B3B1B" w:rsidR="00FA5247" w:rsidRPr="00D859E9" w:rsidRDefault="00D859E9" w:rsidP="00FA5247">
      <w:pPr>
        <w:rPr>
          <w:b/>
          <w:bCs/>
        </w:rPr>
      </w:pPr>
      <w:bookmarkStart w:id="8" w:name="_Ref68157185"/>
      <w:r w:rsidRPr="00D859E9">
        <w:rPr>
          <w:b/>
          <w:bCs/>
        </w:rPr>
        <w:t xml:space="preserve">Proposal </w:t>
      </w:r>
      <w:r w:rsidRPr="00D859E9">
        <w:rPr>
          <w:b/>
          <w:bCs/>
        </w:rPr>
        <w:fldChar w:fldCharType="begin"/>
      </w:r>
      <w:r w:rsidRPr="00D859E9">
        <w:rPr>
          <w:b/>
          <w:bCs/>
        </w:rPr>
        <w:instrText xml:space="preserve"> SEQ Proposal \* ARABIC </w:instrText>
      </w:r>
      <w:r w:rsidRPr="00D859E9">
        <w:rPr>
          <w:b/>
          <w:bCs/>
        </w:rPr>
        <w:fldChar w:fldCharType="separate"/>
      </w:r>
      <w:r w:rsidRPr="00D859E9">
        <w:rPr>
          <w:b/>
          <w:bCs/>
          <w:noProof/>
        </w:rPr>
        <w:t>2</w:t>
      </w:r>
      <w:r w:rsidRPr="00D859E9">
        <w:rPr>
          <w:b/>
          <w:bCs/>
        </w:rPr>
        <w:fldChar w:fldCharType="end"/>
      </w:r>
      <w:r w:rsidRPr="00D859E9">
        <w:rPr>
          <w:b/>
          <w:bCs/>
        </w:rPr>
        <w:t xml:space="preserve">: </w:t>
      </w:r>
      <w:r w:rsidR="00FA5247" w:rsidRPr="00D859E9">
        <w:rPr>
          <w:b/>
          <w:bCs/>
        </w:rPr>
        <w:t>Use polarization model-2 of section 7.3.2 of TR 38.901 for implementing the +/-45</w:t>
      </w:r>
      <w:r w:rsidR="00FA5247" w:rsidRPr="00D859E9">
        <w:rPr>
          <w:rFonts w:ascii="Calibri" w:hAnsi="Calibri" w:cs="Calibri"/>
          <w:b/>
          <w:bCs/>
        </w:rPr>
        <w:t>˚</w:t>
      </w:r>
      <w:r w:rsidR="00FA5247" w:rsidRPr="00D859E9">
        <w:rPr>
          <w:b/>
          <w:bCs/>
        </w:rPr>
        <w:t xml:space="preserve"> slant angle for FR1 antenna model and 0</w:t>
      </w:r>
      <w:r w:rsidR="00FA5247" w:rsidRPr="00D859E9">
        <w:rPr>
          <w:rFonts w:ascii="Calibri" w:hAnsi="Calibri" w:cs="Calibri"/>
          <w:b/>
          <w:bCs/>
        </w:rPr>
        <w:t>˚</w:t>
      </w:r>
      <w:r w:rsidR="00FA5247" w:rsidRPr="00D859E9">
        <w:rPr>
          <w:b/>
          <w:bCs/>
        </w:rPr>
        <w:t>/90</w:t>
      </w:r>
      <w:r w:rsidR="00FA5247" w:rsidRPr="00D859E9">
        <w:rPr>
          <w:rFonts w:ascii="Calibri" w:hAnsi="Calibri" w:cs="Calibri"/>
          <w:b/>
          <w:bCs/>
        </w:rPr>
        <w:t>˚</w:t>
      </w:r>
      <w:r w:rsidR="00FA5247" w:rsidRPr="00D859E9">
        <w:rPr>
          <w:b/>
          <w:bCs/>
        </w:rPr>
        <w:t xml:space="preserve"> slant angle for FR2 antenna model</w:t>
      </w:r>
      <w:bookmarkEnd w:id="8"/>
      <w:r w:rsidR="00FA5247" w:rsidRPr="00D859E9">
        <w:rPr>
          <w:b/>
          <w:bCs/>
        </w:rPr>
        <w:t xml:space="preserve"> </w:t>
      </w:r>
    </w:p>
    <w:p w14:paraId="04B97B97" w14:textId="14EDAD44" w:rsidR="00FA5247" w:rsidRDefault="00FA5247" w:rsidP="00FA5247">
      <w:r>
        <w:t xml:space="preserve">The spatial correlation reference data in </w:t>
      </w:r>
      <w:r>
        <w:fldChar w:fldCharType="begin"/>
      </w:r>
      <w:r>
        <w:instrText xml:space="preserve"> REF _Ref68155993 \w \h </w:instrText>
      </w:r>
      <w:r>
        <w:fldChar w:fldCharType="separate"/>
      </w:r>
      <w:r>
        <w:t>[2]</w:t>
      </w:r>
      <w:r>
        <w:fldChar w:fldCharType="end"/>
      </w:r>
      <w:r>
        <w:t xml:space="preserve"> and presented in RAN4#98-e </w:t>
      </w:r>
      <w:r>
        <w:fldChar w:fldCharType="begin"/>
      </w:r>
      <w:r>
        <w:instrText xml:space="preserve"> REF _Ref68156455 \w \h </w:instrText>
      </w:r>
      <w:r>
        <w:fldChar w:fldCharType="separate"/>
      </w:r>
      <w:r>
        <w:t>[5]</w:t>
      </w:r>
      <w:r>
        <w:fldChar w:fldCharType="end"/>
      </w:r>
      <w:r>
        <w:t xml:space="preserve"> was based on V/H BS antenna polarization. </w:t>
      </w:r>
      <w:r w:rsidR="00D859E9">
        <w:t xml:space="preserve">Based on </w:t>
      </w:r>
      <w:r w:rsidR="00D859E9">
        <w:fldChar w:fldCharType="begin"/>
      </w:r>
      <w:r w:rsidR="00D859E9">
        <w:instrText xml:space="preserve"> REF _Ref68156633 \h </w:instrText>
      </w:r>
      <w:r w:rsidR="00D859E9">
        <w:fldChar w:fldCharType="separate"/>
      </w:r>
      <w:r w:rsidR="00D859E9">
        <w:t xml:space="preserve">Proposal </w:t>
      </w:r>
      <w:r w:rsidR="00D859E9">
        <w:rPr>
          <w:noProof/>
        </w:rPr>
        <w:t>1</w:t>
      </w:r>
      <w:r w:rsidR="00D859E9">
        <w:fldChar w:fldCharType="end"/>
      </w:r>
      <w:r w:rsidR="00D859E9">
        <w:t xml:space="preserve">, </w:t>
      </w:r>
      <w:r>
        <w:t xml:space="preserve">the spatial correlation reference data </w:t>
      </w:r>
      <w:r w:rsidR="00D859E9">
        <w:t xml:space="preserve">should follow the </w:t>
      </w:r>
      <w:r>
        <w:t>with +/-45 polarized BS antenna assumption. The PDP and autocorrelation data</w:t>
      </w:r>
      <w:r w:rsidR="00D859E9">
        <w:t xml:space="preserve"> for FR1</w:t>
      </w:r>
      <w:r>
        <w:t xml:space="preserve"> in this contribution are based on +/-45 polarized BS antenna. </w:t>
      </w:r>
    </w:p>
    <w:p w14:paraId="43399988" w14:textId="391C4AD5" w:rsidR="000B7BA2" w:rsidRPr="00D61C35" w:rsidRDefault="00512E45" w:rsidP="00E03F11">
      <w:r>
        <w:t>The</w:t>
      </w:r>
      <w:r w:rsidR="00965B9F">
        <w:t xml:space="preserve"> proposed</w:t>
      </w:r>
      <w:r>
        <w:t xml:space="preserve"> re</w:t>
      </w:r>
      <w:r w:rsidR="004562C6">
        <w:t>ference data</w:t>
      </w:r>
      <w:r w:rsidR="00CD6007">
        <w:t xml:space="preserve"> and example figures</w:t>
      </w:r>
      <w:r w:rsidR="004562C6">
        <w:t xml:space="preserve"> for PDP and</w:t>
      </w:r>
      <w:r w:rsidR="003B0519">
        <w:t xml:space="preserve"> </w:t>
      </w:r>
      <w:r w:rsidR="00965B9F">
        <w:t>autocorrelation</w:t>
      </w:r>
      <w:r w:rsidR="00436553">
        <w:t xml:space="preserve"> </w:t>
      </w:r>
      <w:r w:rsidR="008449A2">
        <w:t xml:space="preserve">for FR1 channel models are </w:t>
      </w:r>
      <w:r w:rsidR="0018773F">
        <w:t>provided in this section</w:t>
      </w:r>
      <w:r w:rsidR="0070200D">
        <w:t xml:space="preserve"> for </w:t>
      </w:r>
      <w:r w:rsidR="0070200D" w:rsidRPr="0070200D">
        <w:rPr>
          <w:i/>
          <w:iCs/>
        </w:rPr>
        <w:t>f</w:t>
      </w:r>
      <w:r w:rsidR="0070200D" w:rsidRPr="0070200D">
        <w:rPr>
          <w:vertAlign w:val="subscript"/>
        </w:rPr>
        <w:t>c</w:t>
      </w:r>
      <w:r w:rsidR="0070200D">
        <w:t>≤2450 MHz</w:t>
      </w:r>
      <w:r w:rsidR="0018773F">
        <w:t>. The</w:t>
      </w:r>
      <w:r w:rsidR="00C1716B">
        <w:t xml:space="preserve"> BS beam</w:t>
      </w:r>
      <w:r w:rsidR="0026762C">
        <w:t xml:space="preserve">forming </w:t>
      </w:r>
      <w:r w:rsidR="004C7C8F">
        <w:t xml:space="preserve">and radiation pattern characteristics are </w:t>
      </w:r>
      <w:r w:rsidR="00E91689">
        <w:t>included in the data and example</w:t>
      </w:r>
      <w:r w:rsidR="0018773F">
        <w:t xml:space="preserve"> PDP data is </w:t>
      </w:r>
      <w:r w:rsidR="00C1716B">
        <w:t xml:space="preserve">provided for </w:t>
      </w:r>
      <w:r w:rsidR="003B65C9">
        <w:t xml:space="preserve">all co- and cross-polarized components, i.e. </w:t>
      </w:r>
      <w:r w:rsidR="00865CC3">
        <w:t>H</w:t>
      </w:r>
      <w:r w:rsidR="006827FC" w:rsidRPr="000E68DF">
        <w:rPr>
          <w:vertAlign w:val="subscript"/>
        </w:rPr>
        <w:t>11</w:t>
      </w:r>
      <w:r w:rsidR="006827FC">
        <w:t xml:space="preserve">, </w:t>
      </w:r>
      <w:r w:rsidR="00865CC3">
        <w:t>H</w:t>
      </w:r>
      <w:r w:rsidR="000E68DF">
        <w:rPr>
          <w:vertAlign w:val="subscript"/>
        </w:rPr>
        <w:t>2</w:t>
      </w:r>
      <w:r w:rsidR="000E68DF" w:rsidRPr="000E68DF">
        <w:rPr>
          <w:vertAlign w:val="subscript"/>
        </w:rPr>
        <w:t>1</w:t>
      </w:r>
      <w:r w:rsidR="000E68DF">
        <w:t>,</w:t>
      </w:r>
      <w:r w:rsidR="00D61C35">
        <w:t xml:space="preserve"> </w:t>
      </w:r>
      <w:r w:rsidR="00865CC3">
        <w:t>H</w:t>
      </w:r>
      <w:r w:rsidR="00D61C35" w:rsidRPr="000E68DF">
        <w:rPr>
          <w:vertAlign w:val="subscript"/>
        </w:rPr>
        <w:t>1</w:t>
      </w:r>
      <w:r w:rsidR="00D61C35">
        <w:rPr>
          <w:vertAlign w:val="subscript"/>
        </w:rPr>
        <w:t>2</w:t>
      </w:r>
      <w:r w:rsidR="000E68DF">
        <w:t xml:space="preserve"> and</w:t>
      </w:r>
      <w:r w:rsidR="00D61C35" w:rsidRPr="00D61C35">
        <w:t xml:space="preserve"> </w:t>
      </w:r>
      <w:r w:rsidR="00865CC3">
        <w:t>H</w:t>
      </w:r>
      <w:r w:rsidR="00D61C35">
        <w:rPr>
          <w:vertAlign w:val="subscript"/>
        </w:rPr>
        <w:t>22</w:t>
      </w:r>
      <w:r w:rsidR="00D61C35">
        <w:t xml:space="preserve">, </w:t>
      </w:r>
      <w:r w:rsidR="000D0CCD">
        <w:t xml:space="preserve">of the model. In addition, the </w:t>
      </w:r>
      <w:r w:rsidR="005271F5">
        <w:t>reference data and figures are provided for</w:t>
      </w:r>
      <w:r w:rsidR="00865CC3">
        <w:t xml:space="preserve"> the combined</w:t>
      </w:r>
      <w:r w:rsidR="005271F5">
        <w:t xml:space="preserve"> X2V</w:t>
      </w:r>
      <w:r w:rsidR="008221CE">
        <w:t xml:space="preserve"> metric, which is a </w:t>
      </w:r>
      <w:r w:rsidR="009D31EA">
        <w:t>power sum of the</w:t>
      </w:r>
      <w:r w:rsidR="00A20687">
        <w:t xml:space="preserve"> two orthogonally polarized</w:t>
      </w:r>
      <w:r w:rsidR="009D31EA">
        <w:t xml:space="preserve"> inputs of the</w:t>
      </w:r>
      <w:r w:rsidR="00A20687">
        <w:t xml:space="preserve"> model to </w:t>
      </w:r>
      <w:r w:rsidR="00EB0974">
        <w:t>a V-polarized</w:t>
      </w:r>
      <w:r w:rsidR="00E80D5A">
        <w:t xml:space="preserve"> probe/sampling antenna</w:t>
      </w:r>
      <w:r w:rsidR="006448EF">
        <w:t xml:space="preserve">. The V2X </w:t>
      </w:r>
      <w:r w:rsidR="00E07D9C">
        <w:t xml:space="preserve">reference data is </w:t>
      </w:r>
      <w:r w:rsidR="00CA55E1">
        <w:t xml:space="preserve">proposed to serve as the reference for the channel model validation measurements, where the </w:t>
      </w:r>
      <w:r w:rsidR="007B613B">
        <w:t>inputs of the</w:t>
      </w:r>
      <w:r w:rsidR="00272439">
        <w:t xml:space="preserve"> two polarizations of</w:t>
      </w:r>
      <w:r w:rsidR="007B613B">
        <w:t xml:space="preserve"> channel model </w:t>
      </w:r>
      <w:r w:rsidR="00272439">
        <w:t>can be combined using a splitter in the measurement.</w:t>
      </w:r>
    </w:p>
    <w:p w14:paraId="1AA5E1FB" w14:textId="688B4A13" w:rsidR="00507758" w:rsidRDefault="00255A58" w:rsidP="0070200D">
      <w:pPr>
        <w:spacing w:after="0"/>
        <w:jc w:val="center"/>
      </w:pPr>
      <w:r w:rsidRPr="00255A58">
        <w:rPr>
          <w:noProof/>
        </w:rPr>
        <w:lastRenderedPageBreak/>
        <w:drawing>
          <wp:inline distT="0" distB="0" distL="0" distR="0" wp14:anchorId="33235802" wp14:editId="0A8D2ECF">
            <wp:extent cx="6122035" cy="42125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21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23FD7" w14:textId="0D6F9B3C" w:rsidR="000571DF" w:rsidRDefault="00182AAD" w:rsidP="0070200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83D46">
        <w:t xml:space="preserve">. </w:t>
      </w:r>
      <w:r w:rsidR="00976CEE">
        <w:t>Reference PDP figure for</w:t>
      </w:r>
      <w:r w:rsidR="00C248C1">
        <w:t xml:space="preserve"> strongest beam of</w:t>
      </w:r>
      <w:r w:rsidR="00976CEE">
        <w:t xml:space="preserve"> </w:t>
      </w:r>
      <w:r w:rsidR="009B4862">
        <w:t>CDL-A U</w:t>
      </w:r>
      <w:r w:rsidR="00E04628">
        <w:t xml:space="preserve">Mi channel model for </w:t>
      </w:r>
      <w:r w:rsidR="00E04628" w:rsidRPr="0070200D">
        <w:rPr>
          <w:i/>
          <w:iCs/>
        </w:rPr>
        <w:t>f</w:t>
      </w:r>
      <w:r w:rsidR="00120A47" w:rsidRPr="00CC48DB">
        <w:rPr>
          <w:vertAlign w:val="subscript"/>
        </w:rPr>
        <w:t>c</w:t>
      </w:r>
      <w:r w:rsidR="00CC48DB">
        <w:t xml:space="preserve"> </w:t>
      </w:r>
      <w:r w:rsidR="0070200D">
        <w:t>≤</w:t>
      </w:r>
      <w:r w:rsidR="00CC48DB">
        <w:t xml:space="preserve"> </w:t>
      </w:r>
      <w:r w:rsidR="005A7733">
        <w:t>2.</w:t>
      </w:r>
      <w:r w:rsidR="0070200D">
        <w:t>4</w:t>
      </w:r>
      <w:r w:rsidR="005A7733">
        <w:t>5 GHz</w:t>
      </w:r>
    </w:p>
    <w:p w14:paraId="4486B20F" w14:textId="0DA2F5B6" w:rsidR="005A7733" w:rsidRPr="00507758" w:rsidRDefault="005A7733" w:rsidP="0070200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9048E6">
        <w:t xml:space="preserve">Reference PDP </w:t>
      </w:r>
      <w:r w:rsidR="00C248C1">
        <w:t>data</w:t>
      </w:r>
      <w:r w:rsidR="009048E6">
        <w:t xml:space="preserve"> for </w:t>
      </w:r>
      <w:r w:rsidR="00D42BA8">
        <w:t xml:space="preserve">strongest beam of </w:t>
      </w:r>
      <w:r w:rsidR="009048E6">
        <w:t xml:space="preserve">CDL-A UMi channel model for </w:t>
      </w:r>
      <w:r w:rsidR="009048E6" w:rsidRPr="0070200D">
        <w:rPr>
          <w:i/>
          <w:iCs/>
        </w:rPr>
        <w:t>f</w:t>
      </w:r>
      <w:r w:rsidR="009048E6" w:rsidRPr="00CC48DB">
        <w:rPr>
          <w:vertAlign w:val="subscript"/>
        </w:rPr>
        <w:t>c</w:t>
      </w:r>
      <w:r w:rsidR="009048E6">
        <w:t xml:space="preserve"> </w:t>
      </w:r>
      <w:r w:rsidR="0070200D">
        <w:t xml:space="preserve">≤ </w:t>
      </w:r>
      <w:r w:rsidR="009048E6">
        <w:t>2.</w:t>
      </w:r>
      <w:r w:rsidR="0070200D">
        <w:t>4</w:t>
      </w:r>
      <w:r w:rsidR="009048E6">
        <w:t>5 GHz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040"/>
        <w:gridCol w:w="968"/>
        <w:gridCol w:w="968"/>
        <w:gridCol w:w="968"/>
        <w:gridCol w:w="968"/>
        <w:gridCol w:w="968"/>
      </w:tblGrid>
      <w:tr w:rsidR="003049C2" w:rsidRPr="003049C2" w14:paraId="790A529F" w14:textId="77777777" w:rsidTr="0070200D">
        <w:trPr>
          <w:trHeight w:val="292"/>
          <w:jc w:val="center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1CF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Delay [ns]</w:t>
            </w:r>
          </w:p>
        </w:tc>
        <w:tc>
          <w:tcPr>
            <w:tcW w:w="484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BFD8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Power [dB]</w:t>
            </w:r>
          </w:p>
        </w:tc>
      </w:tr>
      <w:tr w:rsidR="003049C2" w:rsidRPr="003049C2" w14:paraId="550863C5" w14:textId="77777777" w:rsidTr="0070200D">
        <w:trPr>
          <w:trHeight w:val="300"/>
          <w:jc w:val="center"/>
        </w:trPr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0A682" w14:textId="77777777" w:rsidR="003049C2" w:rsidRPr="003049C2" w:rsidRDefault="003049C2" w:rsidP="003049C2">
            <w:pPr>
              <w:spacing w:after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FB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X2V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F63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6A6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DEB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193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H22</w:t>
            </w:r>
          </w:p>
        </w:tc>
      </w:tr>
      <w:tr w:rsidR="003049C2" w:rsidRPr="003049C2" w14:paraId="6578E782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6D4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5E0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552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B97A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492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09C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-48.8</w:t>
            </w:r>
          </w:p>
        </w:tc>
      </w:tr>
      <w:tr w:rsidR="003049C2" w:rsidRPr="003049C2" w14:paraId="6548DEC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6617B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38.2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A42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E275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7E5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AA2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510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-0.1</w:t>
            </w:r>
          </w:p>
        </w:tc>
      </w:tr>
      <w:tr w:rsidR="003049C2" w:rsidRPr="003049C2" w14:paraId="7168362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F18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40.3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C0F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F10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C58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744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DC7A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-2.4</w:t>
            </w:r>
          </w:p>
        </w:tc>
      </w:tr>
      <w:tr w:rsidR="003049C2" w:rsidRPr="003049C2" w14:paraId="3F85B5C4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0795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46.1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B1A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207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565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E49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A70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-24.4</w:t>
            </w:r>
          </w:p>
        </w:tc>
      </w:tr>
      <w:tr w:rsidR="003049C2" w:rsidRPr="003049C2" w14:paraId="155E82D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B0955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53.8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AF4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603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-28.7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9F2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7DF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-26.4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D61B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-27.0</w:t>
            </w:r>
          </w:p>
        </w:tc>
      </w:tr>
      <w:tr w:rsidR="003049C2" w:rsidRPr="003049C2" w14:paraId="4B61F7B4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DE19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6C1A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E508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379A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E4AA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1FC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-39.8</w:t>
            </w:r>
          </w:p>
        </w:tc>
      </w:tr>
      <w:tr w:rsidR="003049C2" w:rsidRPr="003049C2" w14:paraId="46E568AC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946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58.7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F48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B33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CB6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262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63F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-4.9</w:t>
            </w:r>
          </w:p>
        </w:tc>
      </w:tr>
      <w:tr w:rsidR="003049C2" w:rsidRPr="003049C2" w14:paraId="0A36FA1E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70F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67.1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9AF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4E78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248A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-28.4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9EE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-28.1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8C1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-27.6</w:t>
            </w:r>
          </w:p>
        </w:tc>
      </w:tr>
      <w:tr w:rsidR="003049C2" w:rsidRPr="003049C2" w14:paraId="0B772A8A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075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76.2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A36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6807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9955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FB9D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968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-22.1</w:t>
            </w:r>
          </w:p>
        </w:tc>
      </w:tr>
      <w:tr w:rsidR="003049C2" w:rsidRPr="003049C2" w14:paraId="7F8DFBAC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B40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153.8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ED0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C47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C9ED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4CC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892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-40.1</w:t>
            </w:r>
          </w:p>
        </w:tc>
      </w:tr>
      <w:tr w:rsidR="003049C2" w:rsidRPr="003049C2" w14:paraId="022857A0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EE4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189.8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9F6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70E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841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2998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9CF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-21.0</w:t>
            </w:r>
          </w:p>
        </w:tc>
      </w:tr>
      <w:tr w:rsidR="003049C2" w:rsidRPr="003049C2" w14:paraId="2AE85D5A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541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217.2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D9D5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-35.6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A00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-36.0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5DE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-36.2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3E5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-35.6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6E8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-35.4</w:t>
            </w:r>
          </w:p>
        </w:tc>
      </w:tr>
      <w:tr w:rsidR="003049C2" w:rsidRPr="003049C2" w14:paraId="58FA766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FD5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222.4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D76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D64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04E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6C28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FF6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-43.9</w:t>
            </w:r>
          </w:p>
        </w:tc>
      </w:tr>
      <w:tr w:rsidR="003049C2" w:rsidRPr="003049C2" w14:paraId="1468B50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DD15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249.4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20A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99F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673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EA2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719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-45.1</w:t>
            </w:r>
          </w:p>
        </w:tc>
      </w:tr>
      <w:tr w:rsidR="003049C2" w:rsidRPr="003049C2" w14:paraId="1C9505B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C13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251.2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25E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019B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5B1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768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D5DB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-34.3</w:t>
            </w:r>
          </w:p>
        </w:tc>
      </w:tr>
      <w:tr w:rsidR="003049C2" w:rsidRPr="003049C2" w14:paraId="218D6D91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A23D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305.8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C6B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478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982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14C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5088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-33.6</w:t>
            </w:r>
          </w:p>
        </w:tc>
      </w:tr>
      <w:tr w:rsidR="003049C2" w:rsidRPr="003049C2" w14:paraId="305FE983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0667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408.1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762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D297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B55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6CD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9B0D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-38.4</w:t>
            </w:r>
          </w:p>
        </w:tc>
      </w:tr>
      <w:tr w:rsidR="003049C2" w:rsidRPr="003049C2" w14:paraId="756CA79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0B5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445.8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31F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FDF7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C4C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A3D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522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-39.8</w:t>
            </w:r>
          </w:p>
        </w:tc>
      </w:tr>
      <w:tr w:rsidR="003049C2" w:rsidRPr="003049C2" w14:paraId="1044A75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F90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457.0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BC7D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E8AA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-47.0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B91E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-47.1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9B61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85C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-45.9</w:t>
            </w:r>
          </w:p>
        </w:tc>
      </w:tr>
      <w:tr w:rsidR="003049C2" w:rsidRPr="003049C2" w14:paraId="58C5E03A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AD3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479.7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2E2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89F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0BC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10EB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BFA4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-47.8</w:t>
            </w:r>
          </w:p>
        </w:tc>
      </w:tr>
      <w:tr w:rsidR="003049C2" w:rsidRPr="003049C2" w14:paraId="5A133223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EF68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500.7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368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D44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A650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500F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392D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-39.5</w:t>
            </w:r>
          </w:p>
        </w:tc>
      </w:tr>
      <w:tr w:rsidR="003049C2" w:rsidRPr="003049C2" w14:paraId="213C791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4AC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530.4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4508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2456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-52.4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EEAD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-53.2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5137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9A2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-50.9</w:t>
            </w:r>
          </w:p>
        </w:tc>
      </w:tr>
      <w:tr w:rsidR="003049C2" w:rsidRPr="003049C2" w14:paraId="1D3DCB20" w14:textId="77777777" w:rsidTr="0070200D">
        <w:trPr>
          <w:trHeight w:val="30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C2A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965.9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0D5C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6A32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-42.8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F009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-42.9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4417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F063" w14:textId="77777777" w:rsidR="003049C2" w:rsidRPr="003049C2" w:rsidRDefault="003049C2" w:rsidP="003049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049C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-41.1</w:t>
            </w:r>
          </w:p>
        </w:tc>
      </w:tr>
    </w:tbl>
    <w:p w14:paraId="6447A8C1" w14:textId="77777777" w:rsidR="003049C2" w:rsidRDefault="003049C2" w:rsidP="00E03F11"/>
    <w:p w14:paraId="566D56B5" w14:textId="6754AD2B" w:rsidR="00236F0B" w:rsidRDefault="00B0129F" w:rsidP="0070200D">
      <w:pPr>
        <w:spacing w:after="0"/>
        <w:jc w:val="center"/>
      </w:pPr>
      <w:r w:rsidRPr="00B0129F">
        <w:rPr>
          <w:noProof/>
        </w:rPr>
        <w:drawing>
          <wp:inline distT="0" distB="0" distL="0" distR="0" wp14:anchorId="313A5D05" wp14:editId="74F6BA61">
            <wp:extent cx="6122035" cy="49117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91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25155" w14:textId="3FB90156" w:rsidR="00236F0B" w:rsidRDefault="00236F0B" w:rsidP="0070200D">
      <w:pPr>
        <w:pStyle w:val="Caption"/>
        <w:jc w:val="center"/>
      </w:pPr>
      <w:bookmarkStart w:id="9" w:name="_Hlk681820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Reference PDP figure for strongest beam of CDL-C UM</w:t>
      </w:r>
      <w:r w:rsidR="00300657">
        <w:t>a</w:t>
      </w:r>
      <w:r>
        <w:t xml:space="preserve"> channel model for </w:t>
      </w:r>
      <w:r w:rsidRPr="0070200D">
        <w:rPr>
          <w:i/>
          <w:iCs/>
        </w:rPr>
        <w:t>f</w:t>
      </w:r>
      <w:r w:rsidRPr="00CC48DB">
        <w:rPr>
          <w:vertAlign w:val="subscript"/>
        </w:rPr>
        <w:t>c</w:t>
      </w:r>
      <w:r>
        <w:t xml:space="preserve"> </w:t>
      </w:r>
      <w:r w:rsidR="0070200D">
        <w:t>≤</w:t>
      </w:r>
      <w:r>
        <w:t xml:space="preserve"> 2.</w:t>
      </w:r>
      <w:r w:rsidR="0070200D">
        <w:t>4</w:t>
      </w:r>
      <w:r>
        <w:t>5 GHz</w:t>
      </w:r>
    </w:p>
    <w:p w14:paraId="0B9F06D2" w14:textId="37751F41" w:rsidR="00236F0B" w:rsidRDefault="00236F0B" w:rsidP="0070200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Reference PDP data for strongest beam of CDL-C UM</w:t>
      </w:r>
      <w:r w:rsidR="00300657">
        <w:t>a</w:t>
      </w:r>
      <w:r>
        <w:t xml:space="preserve"> channel model for </w:t>
      </w:r>
      <w:r w:rsidRPr="0070200D">
        <w:rPr>
          <w:i/>
          <w:iCs/>
        </w:rPr>
        <w:t>f</w:t>
      </w:r>
      <w:r w:rsidRPr="00CC48DB">
        <w:rPr>
          <w:vertAlign w:val="subscript"/>
        </w:rPr>
        <w:t>c</w:t>
      </w:r>
      <w:r>
        <w:t xml:space="preserve"> </w:t>
      </w:r>
      <w:r w:rsidR="0070200D">
        <w:t>≤</w:t>
      </w:r>
      <w:r>
        <w:t xml:space="preserve"> 2.</w:t>
      </w:r>
      <w:r w:rsidR="0070200D">
        <w:t>4</w:t>
      </w:r>
      <w:r>
        <w:t>5 GHz</w:t>
      </w:r>
    </w:p>
    <w:tbl>
      <w:tblPr>
        <w:tblW w:w="6240" w:type="dxa"/>
        <w:jc w:val="center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044226A" w:rsidRPr="0044226A" w14:paraId="18DD564D" w14:textId="77777777" w:rsidTr="0070200D">
        <w:trPr>
          <w:trHeight w:val="292"/>
          <w:jc w:val="center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bookmarkEnd w:id="9"/>
          <w:p w14:paraId="41E9BE3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Delay [ns]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2BF2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Power [dB]</w:t>
            </w:r>
          </w:p>
        </w:tc>
      </w:tr>
      <w:tr w:rsidR="0044226A" w:rsidRPr="0044226A" w14:paraId="6EAAD234" w14:textId="77777777" w:rsidTr="0070200D">
        <w:trPr>
          <w:trHeight w:val="300"/>
          <w:jc w:val="center"/>
        </w:trPr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494D8" w14:textId="77777777" w:rsidR="0044226A" w:rsidRPr="0044226A" w:rsidRDefault="0044226A" w:rsidP="0044226A">
            <w:pPr>
              <w:spacing w:after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309C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X2V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9A2D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917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F89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9BF6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H22</w:t>
            </w:r>
          </w:p>
        </w:tc>
      </w:tr>
      <w:tr w:rsidR="0044226A" w:rsidRPr="0044226A" w14:paraId="4FE3421E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F0AAE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7D5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55E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-32.8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D8E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-32.9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3F0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-30.7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C83B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-30.6</w:t>
            </w:r>
          </w:p>
        </w:tc>
      </w:tr>
      <w:tr w:rsidR="0044226A" w:rsidRPr="0044226A" w14:paraId="4F3760E9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C6C10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76.6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829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DB5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65D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-28.1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40B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-28.3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B05B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-27.8</w:t>
            </w:r>
          </w:p>
        </w:tc>
      </w:tr>
      <w:tr w:rsidR="0044226A" w:rsidRPr="0044226A" w14:paraId="534B0293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D99EC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79.4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ACF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-20.7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EBA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256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DCE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-20.5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71F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-20.3</w:t>
            </w:r>
          </w:p>
        </w:tc>
      </w:tr>
      <w:tr w:rsidR="0044226A" w:rsidRPr="0044226A" w14:paraId="71C4BE08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EB16B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81.0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44E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-20.5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A65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-23.2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2FA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-23.2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B73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-19.1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9C0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-19.1</w:t>
            </w:r>
          </w:p>
        </w:tc>
      </w:tr>
      <w:tr w:rsidR="0044226A" w:rsidRPr="0044226A" w14:paraId="16C91D5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B39C9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97A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-25.8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C8E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-25.8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0AF9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C4E1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-26.1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BE1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-24.8</w:t>
            </w:r>
          </w:p>
        </w:tc>
      </w:tr>
      <w:tr w:rsidR="0044226A" w:rsidRPr="0044226A" w14:paraId="40F272F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89503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232.4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6336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07A1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6C7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641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EC2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0.0</w:t>
            </w:r>
          </w:p>
        </w:tc>
      </w:tr>
      <w:tr w:rsidR="0044226A" w:rsidRPr="0044226A" w14:paraId="5BCEB554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285B7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235.4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9899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D44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EE66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93A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23EB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-2.1</w:t>
            </w:r>
          </w:p>
        </w:tc>
      </w:tr>
      <w:tr w:rsidR="0044226A" w:rsidRPr="0044226A" w14:paraId="7D8A54F9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F31E2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239.4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60D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618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7BCB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1AA6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2E8C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-3.7</w:t>
            </w:r>
          </w:p>
        </w:tc>
      </w:tr>
      <w:tr w:rsidR="0044226A" w:rsidRPr="0044226A" w14:paraId="6760260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AC36D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06E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-42.6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079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C62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BD1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-42.1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8C3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-42.0</w:t>
            </w:r>
          </w:p>
        </w:tc>
      </w:tr>
      <w:tr w:rsidR="0044226A" w:rsidRPr="0044226A" w14:paraId="6D749E77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F7A63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289.6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095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-30.8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607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D4A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B8F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-30.8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0C0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-30.5</w:t>
            </w:r>
          </w:p>
        </w:tc>
      </w:tr>
      <w:tr w:rsidR="0044226A" w:rsidRPr="0044226A" w14:paraId="2F7C552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3C55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299.8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618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009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93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A5C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2CAB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-38.3</w:t>
            </w:r>
          </w:p>
        </w:tc>
      </w:tr>
      <w:tr w:rsidR="0044226A" w:rsidRPr="0044226A" w14:paraId="1BBAE858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B28AF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340.8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9CE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809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1AE9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58B9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A99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-46.0</w:t>
            </w:r>
          </w:p>
        </w:tc>
      </w:tr>
      <w:tr w:rsidR="0044226A" w:rsidRPr="0044226A" w14:paraId="7A20F8A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0388E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448.4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8F7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-32.9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365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-32.8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D82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83C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F27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-32.8</w:t>
            </w:r>
          </w:p>
        </w:tc>
      </w:tr>
      <w:tr w:rsidR="0044226A" w:rsidRPr="0044226A" w14:paraId="2E3B586D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FCE19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477.5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6E2C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66B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BD4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A42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67AD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-30.8</w:t>
            </w:r>
          </w:p>
        </w:tc>
      </w:tr>
      <w:tr w:rsidR="0044226A" w:rsidRPr="0044226A" w14:paraId="07C8CA17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C1BC0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792.2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598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ACD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A129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539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F249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-44.6</w:t>
            </w:r>
          </w:p>
        </w:tc>
      </w:tr>
      <w:tr w:rsidR="0044226A" w:rsidRPr="0044226A" w14:paraId="4D17AA8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D9997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989.3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0966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7C3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8AD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491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F1E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-49.8</w:t>
            </w:r>
          </w:p>
        </w:tc>
      </w:tr>
      <w:tr w:rsidR="0044226A" w:rsidRPr="0044226A" w14:paraId="7EBBE80E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73EF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1554.5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5EB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192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A70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009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A82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-50.9</w:t>
            </w:r>
          </w:p>
        </w:tc>
      </w:tr>
      <w:tr w:rsidR="0044226A" w:rsidRPr="0044226A" w14:paraId="5780C368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25AC6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1679.1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10C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957E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06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5F6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D0F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-40.9</w:t>
            </w:r>
          </w:p>
        </w:tc>
      </w:tr>
      <w:tr w:rsidR="0044226A" w:rsidRPr="0044226A" w14:paraId="37D3794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516A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2003.9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00C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F2F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08E9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-52.0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8CF1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B92C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-51.0</w:t>
            </w:r>
          </w:p>
        </w:tc>
      </w:tr>
      <w:tr w:rsidR="0044226A" w:rsidRPr="0044226A" w14:paraId="2E0D488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00CF4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2046.8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D20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DA7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E59D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733A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64F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-45.0</w:t>
            </w:r>
          </w:p>
        </w:tc>
      </w:tr>
      <w:tr w:rsidR="0044226A" w:rsidRPr="0044226A" w14:paraId="3B3DF76C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4D1EA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2301.9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DA8C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ECD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1F5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423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FF04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-46.3</w:t>
            </w:r>
          </w:p>
        </w:tc>
      </w:tr>
      <w:tr w:rsidR="0044226A" w:rsidRPr="0044226A" w14:paraId="3A2EDA51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9C233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2422.7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01C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-58.3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2F8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-59.4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12E7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-59.7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EFB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-57.8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E5EF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-57.5</w:t>
            </w:r>
          </w:p>
        </w:tc>
      </w:tr>
      <w:tr w:rsidR="0044226A" w:rsidRPr="0044226A" w14:paraId="5D777FBC" w14:textId="77777777" w:rsidTr="0070200D">
        <w:trPr>
          <w:trHeight w:val="30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A1CC2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2570.6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155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-61.5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B245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-62.0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E5D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-62.2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751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-61.3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1911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-61.3</w:t>
            </w:r>
          </w:p>
        </w:tc>
      </w:tr>
      <w:tr w:rsidR="0044226A" w:rsidRPr="0044226A" w14:paraId="05DB5F19" w14:textId="77777777" w:rsidTr="0070200D">
        <w:trPr>
          <w:trHeight w:val="30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31FA" w14:textId="77777777" w:rsidR="0044226A" w:rsidRPr="0044226A" w:rsidRDefault="0044226A" w:rsidP="006441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3158.1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262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-66.8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7F73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-67.3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5948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-67.5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1EB0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-66.7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FF42" w14:textId="77777777" w:rsidR="0044226A" w:rsidRPr="0044226A" w:rsidRDefault="0044226A" w:rsidP="004422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4226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-66.5</w:t>
            </w:r>
          </w:p>
        </w:tc>
      </w:tr>
    </w:tbl>
    <w:p w14:paraId="775B562D" w14:textId="77777777" w:rsidR="00911E54" w:rsidRDefault="00911E54" w:rsidP="00E03F11"/>
    <w:p w14:paraId="4EE06D0D" w14:textId="62BA17DB" w:rsidR="001A1CE3" w:rsidRDefault="00B82548" w:rsidP="0070200D">
      <w:pPr>
        <w:jc w:val="center"/>
      </w:pPr>
      <w:r w:rsidRPr="00B82548">
        <w:rPr>
          <w:noProof/>
        </w:rPr>
        <w:drawing>
          <wp:inline distT="0" distB="0" distL="0" distR="0" wp14:anchorId="0F8AD78A" wp14:editId="7F16A267">
            <wp:extent cx="6122035" cy="50336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03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A02E5" w14:textId="233CC061" w:rsidR="001A1CE3" w:rsidRDefault="001A1CE3" w:rsidP="0070200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Reference PDP figure for</w:t>
      </w:r>
      <w:r w:rsidR="007F0391">
        <w:t xml:space="preserve"> </w:t>
      </w:r>
      <w:r w:rsidR="00DD4107">
        <w:t>2</w:t>
      </w:r>
      <w:r w:rsidR="00DD4107" w:rsidRPr="00DD4107">
        <w:rPr>
          <w:vertAlign w:val="superscript"/>
        </w:rPr>
        <w:t>nd</w:t>
      </w:r>
      <w:r w:rsidR="00DD4107">
        <w:t xml:space="preserve"> strongest</w:t>
      </w:r>
      <w:r>
        <w:t xml:space="preserve"> beam of CDL-C UMa channel model for </w:t>
      </w:r>
      <w:r w:rsidRPr="0070200D">
        <w:rPr>
          <w:i/>
          <w:iCs/>
        </w:rPr>
        <w:t>f</w:t>
      </w:r>
      <w:r w:rsidRPr="00CC48DB">
        <w:rPr>
          <w:vertAlign w:val="subscript"/>
        </w:rPr>
        <w:t>c</w:t>
      </w:r>
      <w:r>
        <w:t xml:space="preserve"> </w:t>
      </w:r>
      <w:r w:rsidR="0070200D">
        <w:t>≤</w:t>
      </w:r>
      <w:r>
        <w:t xml:space="preserve"> 2.</w:t>
      </w:r>
      <w:r w:rsidR="0070200D">
        <w:t>4</w:t>
      </w:r>
      <w:r>
        <w:t>5 GHz.</w:t>
      </w:r>
    </w:p>
    <w:p w14:paraId="54207239" w14:textId="6CAD12D1" w:rsidR="001A1CE3" w:rsidRPr="009D31EA" w:rsidRDefault="001A1CE3" w:rsidP="0070200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Reference PDP data for</w:t>
      </w:r>
      <w:r w:rsidR="00DD4107">
        <w:t xml:space="preserve"> 2</w:t>
      </w:r>
      <w:r w:rsidR="00DD4107" w:rsidRPr="00DD4107">
        <w:rPr>
          <w:vertAlign w:val="superscript"/>
        </w:rPr>
        <w:t>nd</w:t>
      </w:r>
      <w:r>
        <w:t xml:space="preserve"> strongest beam of CDL-C UMa channel model for </w:t>
      </w:r>
      <w:r w:rsidRPr="0070200D">
        <w:rPr>
          <w:i/>
          <w:iCs/>
        </w:rPr>
        <w:t>f</w:t>
      </w:r>
      <w:r w:rsidRPr="00CC48DB">
        <w:rPr>
          <w:vertAlign w:val="subscript"/>
        </w:rPr>
        <w:t>c</w:t>
      </w:r>
      <w:r>
        <w:t xml:space="preserve"> </w:t>
      </w:r>
      <w:r w:rsidR="0070200D">
        <w:t>≤</w:t>
      </w:r>
      <w:r>
        <w:t xml:space="preserve"> 2.</w:t>
      </w:r>
      <w:r w:rsidR="0070200D">
        <w:t>4</w:t>
      </w:r>
      <w:r>
        <w:t>5 GHz.</w:t>
      </w:r>
    </w:p>
    <w:tbl>
      <w:tblPr>
        <w:tblW w:w="6340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060"/>
        <w:gridCol w:w="1060"/>
        <w:gridCol w:w="1060"/>
      </w:tblGrid>
      <w:tr w:rsidR="00995E05" w:rsidRPr="00995E05" w14:paraId="03EE11C2" w14:textId="77777777" w:rsidTr="0070200D">
        <w:trPr>
          <w:trHeight w:val="292"/>
          <w:jc w:val="center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14F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Delay [ns]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3EC5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Power [dB]</w:t>
            </w:r>
          </w:p>
        </w:tc>
      </w:tr>
      <w:tr w:rsidR="00995E05" w:rsidRPr="00995E05" w14:paraId="55ED1A2B" w14:textId="77777777" w:rsidTr="0070200D">
        <w:trPr>
          <w:trHeight w:val="300"/>
          <w:jc w:val="center"/>
        </w:trPr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BFEA4" w14:textId="77777777" w:rsidR="00995E05" w:rsidRPr="00995E05" w:rsidRDefault="00995E05" w:rsidP="00995E05">
            <w:pPr>
              <w:spacing w:after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B82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X2V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F96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7A0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117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D64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H22</w:t>
            </w:r>
          </w:p>
        </w:tc>
      </w:tr>
      <w:tr w:rsidR="00995E05" w:rsidRPr="00995E05" w14:paraId="621B75C3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1C781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583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-30.5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D9E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-31.7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1A1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317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-29.7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1FB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-29.6</w:t>
            </w:r>
          </w:p>
        </w:tc>
      </w:tr>
      <w:tr w:rsidR="00995E05" w:rsidRPr="00995E05" w14:paraId="062445FD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1A23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76.6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F2C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-26.7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354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-26.7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D55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177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-27.1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E8AE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-26.5</w:t>
            </w:r>
          </w:p>
        </w:tc>
      </w:tr>
      <w:tr w:rsidR="00995E05" w:rsidRPr="00995E05" w14:paraId="54E77CD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DA82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79.4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486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3AA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-21.8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FAB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AEF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-20.9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495E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-20.7</w:t>
            </w:r>
          </w:p>
        </w:tc>
      </w:tr>
      <w:tr w:rsidR="00995E05" w:rsidRPr="00995E05" w14:paraId="0AF4C617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DB201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9F09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-20.3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11D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F1FF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-22.8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806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-18.9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D52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-18.9</w:t>
            </w:r>
          </w:p>
        </w:tc>
      </w:tr>
      <w:tr w:rsidR="00995E05" w:rsidRPr="00995E05" w14:paraId="2FCC9828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104F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A21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EF5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2D1A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-26.7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122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-24.9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C4C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-23.6</w:t>
            </w:r>
          </w:p>
        </w:tc>
      </w:tr>
      <w:tr w:rsidR="00995E05" w:rsidRPr="00995E05" w14:paraId="51370956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60C6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232.4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850A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9E4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2AB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4EB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-0.2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06E9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0.0</w:t>
            </w:r>
          </w:p>
        </w:tc>
      </w:tr>
      <w:tr w:rsidR="00995E05" w:rsidRPr="00995E05" w14:paraId="7FF35B45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E094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235.4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A4E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65D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17A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384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657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-1.8</w:t>
            </w:r>
          </w:p>
        </w:tc>
      </w:tr>
      <w:tr w:rsidR="00995E05" w:rsidRPr="00995E05" w14:paraId="320C47C4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16C7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239.4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CC2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DEB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F7B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C3C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82C9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-3.4</w:t>
            </w:r>
          </w:p>
        </w:tc>
      </w:tr>
      <w:tr w:rsidR="00995E05" w:rsidRPr="00995E05" w14:paraId="30B7B300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9EF8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4F1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827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104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-45.1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859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02AD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-43.7</w:t>
            </w:r>
          </w:p>
        </w:tc>
      </w:tr>
      <w:tr w:rsidR="00995E05" w:rsidRPr="00995E05" w14:paraId="266FCF6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D26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289.6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A2B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-29.2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FBC9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-29.6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20A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-29.9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10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-29.2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8F1A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-28.9</w:t>
            </w:r>
          </w:p>
        </w:tc>
      </w:tr>
      <w:tr w:rsidR="00995E05" w:rsidRPr="00995E05" w14:paraId="60BC67A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599E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299.8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54A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9DE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7DE9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291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2759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-40.8</w:t>
            </w:r>
          </w:p>
        </w:tc>
      </w:tr>
      <w:tr w:rsidR="00995E05" w:rsidRPr="00995E05" w14:paraId="78E98A7B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2833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340.8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71E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891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90A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00D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8F2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-43.9</w:t>
            </w:r>
          </w:p>
        </w:tc>
      </w:tr>
      <w:tr w:rsidR="00995E05" w:rsidRPr="00995E05" w14:paraId="29D9F8AC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7D41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448.4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081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669F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BCC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D28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293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-34.2</w:t>
            </w:r>
          </w:p>
        </w:tc>
      </w:tr>
      <w:tr w:rsidR="00995E05" w:rsidRPr="00995E05" w14:paraId="6352739E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596F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477.5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F35F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7BB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42FE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D04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407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-32.7</w:t>
            </w:r>
          </w:p>
        </w:tc>
      </w:tr>
      <w:tr w:rsidR="00995E05" w:rsidRPr="00995E05" w14:paraId="4C8FC75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A526E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792.2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449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-42.5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2DC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B5E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AA1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326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-41.8</w:t>
            </w:r>
          </w:p>
        </w:tc>
      </w:tr>
      <w:tr w:rsidR="00995E05" w:rsidRPr="00995E05" w14:paraId="49E37238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0655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989.3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E48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5ABE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-52.6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0D1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-53.7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95B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-53.9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075F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-52.7</w:t>
            </w:r>
          </w:p>
        </w:tc>
      </w:tr>
      <w:tr w:rsidR="00995E05" w:rsidRPr="00995E05" w14:paraId="51E34F28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1BCB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1554.5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815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A2D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141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092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-50.8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C8E1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-49.7</w:t>
            </w:r>
          </w:p>
        </w:tc>
      </w:tr>
      <w:tr w:rsidR="00995E05" w:rsidRPr="00995E05" w14:paraId="1B0FDC8F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08F4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1679.1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067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9FC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770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0F7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571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-38.5</w:t>
            </w:r>
          </w:p>
        </w:tc>
      </w:tr>
      <w:tr w:rsidR="00995E05" w:rsidRPr="00995E05" w14:paraId="72E4A76D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D0D3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2003.9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40A9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52C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B61F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999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A631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-48.3</w:t>
            </w:r>
          </w:p>
        </w:tc>
      </w:tr>
      <w:tr w:rsidR="00995E05" w:rsidRPr="00995E05" w14:paraId="5025B33E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7E3BA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2046.8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3C6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E92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42D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-49.1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561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AE75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-48.2</w:t>
            </w:r>
          </w:p>
        </w:tc>
      </w:tr>
      <w:tr w:rsidR="00995E05" w:rsidRPr="00995E05" w14:paraId="0430B434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A2B5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2301.9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6076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41E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BC6A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20A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-44.6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662D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-43.9</w:t>
            </w:r>
          </w:p>
        </w:tc>
      </w:tr>
      <w:tr w:rsidR="00995E05" w:rsidRPr="00995E05" w14:paraId="47D37046" w14:textId="77777777" w:rsidTr="0070200D">
        <w:trPr>
          <w:trHeight w:val="292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D91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2422.7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91D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-55.1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643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3E4B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-56.4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9DB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-54.6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25A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-54.4</w:t>
            </w:r>
          </w:p>
        </w:tc>
      </w:tr>
      <w:tr w:rsidR="00995E05" w:rsidRPr="00995E05" w14:paraId="7B0FDC5D" w14:textId="77777777" w:rsidTr="0070200D">
        <w:trPr>
          <w:trHeight w:val="30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6FEA8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2570.6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229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-62.8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A1A0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-63.3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0C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-63.3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0157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-62.7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2193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-62.7</w:t>
            </w:r>
          </w:p>
        </w:tc>
      </w:tr>
      <w:tr w:rsidR="00995E05" w:rsidRPr="00995E05" w14:paraId="58B6AA10" w14:textId="77777777" w:rsidTr="0070200D">
        <w:trPr>
          <w:trHeight w:val="30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5E56E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3158.1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7A5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-70.1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0D9C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-70.6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12FA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-70.6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03F2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-70.0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2FF4" w14:textId="77777777" w:rsidR="00995E05" w:rsidRPr="00995E05" w:rsidRDefault="00995E05" w:rsidP="00995E0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5E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-70.0</w:t>
            </w:r>
          </w:p>
        </w:tc>
      </w:tr>
    </w:tbl>
    <w:p w14:paraId="51C7E2C0" w14:textId="77777777" w:rsidR="00995E05" w:rsidRDefault="00995E05" w:rsidP="00E03F11"/>
    <w:p w14:paraId="380ED286" w14:textId="2DA4155F" w:rsidR="00425446" w:rsidRPr="0070200D" w:rsidRDefault="00425446" w:rsidP="00E03F11">
      <w:pPr>
        <w:rPr>
          <w:i/>
          <w:iCs/>
        </w:rPr>
      </w:pPr>
      <w:r w:rsidRPr="0070200D">
        <w:rPr>
          <w:i/>
          <w:iCs/>
        </w:rPr>
        <w:t>-----------------------------------------------------------------------</w:t>
      </w:r>
    </w:p>
    <w:p w14:paraId="7CF37FAA" w14:textId="31F84659" w:rsidR="003B6402" w:rsidRPr="0070200D" w:rsidRDefault="004D3D50" w:rsidP="00E03F11">
      <w:pPr>
        <w:rPr>
          <w:i/>
          <w:iCs/>
        </w:rPr>
      </w:pPr>
      <w:r w:rsidRPr="0070200D">
        <w:rPr>
          <w:i/>
          <w:iCs/>
        </w:rPr>
        <w:t>The</w:t>
      </w:r>
      <w:r w:rsidR="007D258E" w:rsidRPr="0070200D">
        <w:rPr>
          <w:i/>
          <w:iCs/>
        </w:rPr>
        <w:t xml:space="preserve"> </w:t>
      </w:r>
      <w:r w:rsidR="0070200D">
        <w:rPr>
          <w:i/>
          <w:iCs/>
        </w:rPr>
        <w:t>remaining</w:t>
      </w:r>
      <w:r w:rsidRPr="0070200D">
        <w:rPr>
          <w:i/>
          <w:iCs/>
        </w:rPr>
        <w:t xml:space="preserve"> reference</w:t>
      </w:r>
      <w:r w:rsidR="00AD728B" w:rsidRPr="0070200D">
        <w:rPr>
          <w:i/>
          <w:iCs/>
        </w:rPr>
        <w:t xml:space="preserve"> PDP and autocorrelation</w:t>
      </w:r>
      <w:r w:rsidRPr="0070200D">
        <w:rPr>
          <w:i/>
          <w:iCs/>
        </w:rPr>
        <w:t xml:space="preserve"> data for</w:t>
      </w:r>
      <w:r w:rsidR="00B6451C" w:rsidRPr="0070200D">
        <w:rPr>
          <w:i/>
          <w:iCs/>
        </w:rPr>
        <w:t xml:space="preserve"> </w:t>
      </w:r>
      <w:r w:rsidR="00BD40AE" w:rsidRPr="0070200D">
        <w:rPr>
          <w:i/>
          <w:iCs/>
        </w:rPr>
        <w:t>FR1 &gt; 2.</w:t>
      </w:r>
      <w:r w:rsidR="0070200D" w:rsidRPr="0070200D">
        <w:rPr>
          <w:i/>
          <w:iCs/>
        </w:rPr>
        <w:t>4</w:t>
      </w:r>
      <w:r w:rsidR="00D1357B" w:rsidRPr="0070200D">
        <w:rPr>
          <w:i/>
          <w:iCs/>
        </w:rPr>
        <w:t xml:space="preserve">5 GHz channel models and FR2 </w:t>
      </w:r>
      <w:r w:rsidR="00AD728B" w:rsidRPr="0070200D">
        <w:rPr>
          <w:i/>
          <w:iCs/>
        </w:rPr>
        <w:t>models</w:t>
      </w:r>
      <w:r w:rsidR="00BE5B91" w:rsidRPr="0070200D">
        <w:rPr>
          <w:i/>
          <w:iCs/>
        </w:rPr>
        <w:t xml:space="preserve"> will be amended in this contribution </w:t>
      </w:r>
      <w:r w:rsidR="00425446" w:rsidRPr="0070200D">
        <w:rPr>
          <w:i/>
          <w:iCs/>
        </w:rPr>
        <w:t xml:space="preserve">before the start of </w:t>
      </w:r>
      <w:r w:rsidR="007D258E" w:rsidRPr="0070200D">
        <w:rPr>
          <w:i/>
          <w:iCs/>
        </w:rPr>
        <w:t># 98bis-e meeting.</w:t>
      </w:r>
      <w:r w:rsidR="0070200D">
        <w:rPr>
          <w:i/>
          <w:iCs/>
        </w:rPr>
        <w:t xml:space="preserve"> Additionally, update</w:t>
      </w:r>
      <w:r w:rsidR="0078615D">
        <w:rPr>
          <w:i/>
          <w:iCs/>
        </w:rPr>
        <w:t>d</w:t>
      </w:r>
      <w:r w:rsidR="0070200D">
        <w:rPr>
          <w:i/>
          <w:iCs/>
        </w:rPr>
        <w:t xml:space="preserve"> spatial correlation reference curves will be provided in a revision of this contribution. </w:t>
      </w:r>
    </w:p>
    <w:p w14:paraId="4F35D990" w14:textId="55CFD2C0" w:rsidR="003B6402" w:rsidRPr="0070200D" w:rsidRDefault="00425446" w:rsidP="00E03F11">
      <w:pPr>
        <w:rPr>
          <w:i/>
          <w:iCs/>
        </w:rPr>
      </w:pPr>
      <w:r w:rsidRPr="0070200D">
        <w:rPr>
          <w:i/>
          <w:iCs/>
        </w:rPr>
        <w:t>-----------------------------------------------------------------------</w:t>
      </w:r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5DEB61EC" w14:textId="72901C61" w:rsidR="007D258E" w:rsidRDefault="0053435C" w:rsidP="008B0529">
      <w:r>
        <w:t>The following observations and proposals were made in this contribution</w:t>
      </w:r>
      <w:r w:rsidR="007D258E">
        <w:t>.</w:t>
      </w:r>
    </w:p>
    <w:p w14:paraId="442FD9DA" w14:textId="098F9753" w:rsidR="007D258E" w:rsidRPr="00E41051" w:rsidRDefault="00E41051" w:rsidP="008B0529">
      <w:pPr>
        <w:rPr>
          <w:b/>
          <w:bCs/>
        </w:rPr>
      </w:pPr>
      <w:r w:rsidRPr="00E41051">
        <w:rPr>
          <w:b/>
          <w:bCs/>
        </w:rPr>
        <w:fldChar w:fldCharType="begin"/>
      </w:r>
      <w:r w:rsidRPr="00E41051">
        <w:rPr>
          <w:b/>
          <w:bCs/>
        </w:rPr>
        <w:instrText xml:space="preserve"> REF _Ref68157183 \h </w:instrText>
      </w:r>
      <w:r>
        <w:rPr>
          <w:b/>
          <w:bCs/>
        </w:rPr>
        <w:instrText xml:space="preserve"> \* MERGEFORMAT </w:instrText>
      </w:r>
      <w:r w:rsidRPr="00E41051">
        <w:rPr>
          <w:b/>
          <w:bCs/>
        </w:rPr>
      </w:r>
      <w:r w:rsidRPr="00E41051">
        <w:rPr>
          <w:b/>
          <w:bCs/>
        </w:rPr>
        <w:fldChar w:fldCharType="separate"/>
      </w:r>
      <w:r w:rsidR="0078615D" w:rsidRPr="0078615D">
        <w:rPr>
          <w:b/>
          <w:bCs/>
        </w:rPr>
        <w:t xml:space="preserve">Observation </w:t>
      </w:r>
      <w:r w:rsidR="0078615D" w:rsidRPr="0078615D">
        <w:rPr>
          <w:b/>
          <w:bCs/>
          <w:noProof/>
        </w:rPr>
        <w:t>1</w:t>
      </w:r>
      <w:r w:rsidR="0078615D" w:rsidRPr="0078615D">
        <w:rPr>
          <w:b/>
          <w:bCs/>
        </w:rPr>
        <w:t>: Definition of BS antenna element polarization is currently missing in TR 38.827</w:t>
      </w:r>
      <w:r w:rsidRPr="00E41051">
        <w:rPr>
          <w:b/>
          <w:bCs/>
        </w:rPr>
        <w:fldChar w:fldCharType="end"/>
      </w:r>
    </w:p>
    <w:p w14:paraId="7245487D" w14:textId="4F50BD38" w:rsidR="00E41051" w:rsidRPr="00E41051" w:rsidRDefault="00E41051" w:rsidP="008B0529">
      <w:pPr>
        <w:rPr>
          <w:b/>
          <w:bCs/>
        </w:rPr>
      </w:pPr>
      <w:r w:rsidRPr="00E41051">
        <w:rPr>
          <w:b/>
          <w:bCs/>
        </w:rPr>
        <w:fldChar w:fldCharType="begin"/>
      </w:r>
      <w:r w:rsidRPr="00E41051">
        <w:rPr>
          <w:b/>
          <w:bCs/>
        </w:rPr>
        <w:instrText xml:space="preserve"> REF _Ref68157184 \h </w:instrText>
      </w:r>
      <w:r>
        <w:rPr>
          <w:b/>
          <w:bCs/>
        </w:rPr>
        <w:instrText xml:space="preserve"> \* MERGEFORMAT </w:instrText>
      </w:r>
      <w:r w:rsidRPr="00E41051">
        <w:rPr>
          <w:b/>
          <w:bCs/>
        </w:rPr>
      </w:r>
      <w:r w:rsidRPr="00E41051">
        <w:rPr>
          <w:b/>
          <w:bCs/>
        </w:rPr>
        <w:fldChar w:fldCharType="separate"/>
      </w:r>
      <w:r w:rsidR="0078615D" w:rsidRPr="0078615D">
        <w:rPr>
          <w:b/>
          <w:bCs/>
        </w:rPr>
        <w:t xml:space="preserve">Proposal </w:t>
      </w:r>
      <w:r w:rsidR="0078615D" w:rsidRPr="0078615D">
        <w:rPr>
          <w:b/>
          <w:bCs/>
          <w:noProof/>
        </w:rPr>
        <w:t>1</w:t>
      </w:r>
      <w:r w:rsidR="0078615D" w:rsidRPr="0078615D">
        <w:rPr>
          <w:b/>
          <w:bCs/>
        </w:rPr>
        <w:t xml:space="preserve">: Apply </w:t>
      </w:r>
      <w:r w:rsidR="0078615D" w:rsidRPr="0078615D">
        <w:rPr>
          <w:rFonts w:ascii="Wingdings 2" w:hAnsi="Wingdings 2"/>
          <w:b/>
          <w:bCs/>
          <w:color w:val="595959"/>
        </w:rPr>
        <w:t>Ò</w:t>
      </w:r>
      <w:r w:rsidR="0078615D" w:rsidRPr="0078615D">
        <w:rPr>
          <w:b/>
          <w:bCs/>
        </w:rPr>
        <w:t xml:space="preserve"> polarized antenna model with 45˚ slant angle for FR1 MIMO OTA and </w:t>
      </w:r>
      <w:r w:rsidR="0078615D" w:rsidRPr="0078615D">
        <w:rPr>
          <w:rFonts w:ascii="Wingdings 2" w:hAnsi="Wingdings 2"/>
          <w:b/>
          <w:bCs/>
          <w:color w:val="595959"/>
        </w:rPr>
        <w:t>Ë</w:t>
      </w:r>
      <w:r w:rsidR="0078615D" w:rsidRPr="0078615D">
        <w:rPr>
          <w:b/>
          <w:bCs/>
        </w:rPr>
        <w:t xml:space="preserve"> polarized antenna model for FR2 MIMO OTA</w:t>
      </w:r>
      <w:r w:rsidRPr="00E41051">
        <w:rPr>
          <w:b/>
          <w:bCs/>
        </w:rPr>
        <w:fldChar w:fldCharType="end"/>
      </w:r>
    </w:p>
    <w:p w14:paraId="5184D973" w14:textId="1F8B3ACA" w:rsidR="00E41051" w:rsidRPr="00E41051" w:rsidRDefault="00E41051" w:rsidP="008B0529">
      <w:pPr>
        <w:rPr>
          <w:b/>
          <w:bCs/>
        </w:rPr>
      </w:pPr>
      <w:r w:rsidRPr="00E41051">
        <w:rPr>
          <w:b/>
          <w:bCs/>
        </w:rPr>
        <w:fldChar w:fldCharType="begin"/>
      </w:r>
      <w:r w:rsidRPr="00E41051">
        <w:rPr>
          <w:b/>
          <w:bCs/>
        </w:rPr>
        <w:instrText xml:space="preserve"> REF _Ref68157185 \h </w:instrText>
      </w:r>
      <w:r>
        <w:rPr>
          <w:b/>
          <w:bCs/>
        </w:rPr>
        <w:instrText xml:space="preserve"> \* MERGEFORMAT </w:instrText>
      </w:r>
      <w:r w:rsidRPr="00E41051">
        <w:rPr>
          <w:b/>
          <w:bCs/>
        </w:rPr>
      </w:r>
      <w:r w:rsidRPr="00E41051">
        <w:rPr>
          <w:b/>
          <w:bCs/>
        </w:rPr>
        <w:fldChar w:fldCharType="separate"/>
      </w:r>
      <w:r w:rsidR="0078615D" w:rsidRPr="00D859E9">
        <w:rPr>
          <w:b/>
          <w:bCs/>
        </w:rPr>
        <w:t xml:space="preserve">Proposal </w:t>
      </w:r>
      <w:r w:rsidR="0078615D" w:rsidRPr="00D859E9">
        <w:rPr>
          <w:b/>
          <w:bCs/>
          <w:noProof/>
        </w:rPr>
        <w:t>2</w:t>
      </w:r>
      <w:r w:rsidR="0078615D" w:rsidRPr="00D859E9">
        <w:rPr>
          <w:b/>
          <w:bCs/>
        </w:rPr>
        <w:t>: Use polarization model-2 of section 7.3.2 of TR 38.901 for implementing the +/-45</w:t>
      </w:r>
      <w:r w:rsidR="0078615D" w:rsidRPr="0078615D">
        <w:rPr>
          <w:b/>
          <w:bCs/>
        </w:rPr>
        <w:t>˚</w:t>
      </w:r>
      <w:r w:rsidR="0078615D" w:rsidRPr="00D859E9">
        <w:rPr>
          <w:b/>
          <w:bCs/>
        </w:rPr>
        <w:t xml:space="preserve"> slant angle for FR1 antenna model and 0</w:t>
      </w:r>
      <w:r w:rsidR="0078615D" w:rsidRPr="0078615D">
        <w:rPr>
          <w:b/>
          <w:bCs/>
        </w:rPr>
        <w:t>˚</w:t>
      </w:r>
      <w:r w:rsidR="0078615D" w:rsidRPr="00D859E9">
        <w:rPr>
          <w:b/>
          <w:bCs/>
        </w:rPr>
        <w:t>/90</w:t>
      </w:r>
      <w:r w:rsidR="0078615D" w:rsidRPr="0078615D">
        <w:rPr>
          <w:b/>
          <w:bCs/>
        </w:rPr>
        <w:t>˚</w:t>
      </w:r>
      <w:r w:rsidR="0078615D" w:rsidRPr="00D859E9">
        <w:rPr>
          <w:b/>
          <w:bCs/>
        </w:rPr>
        <w:t xml:space="preserve"> slant angle for FR2 antenna model</w:t>
      </w:r>
      <w:r w:rsidRPr="00E41051">
        <w:rPr>
          <w:b/>
          <w:bCs/>
        </w:rPr>
        <w:fldChar w:fldCharType="end"/>
      </w:r>
    </w:p>
    <w:p w14:paraId="218E3DAC" w14:textId="77777777" w:rsidR="00E41051" w:rsidRDefault="00E41051" w:rsidP="008B0529"/>
    <w:p w14:paraId="189E8C4C" w14:textId="77777777" w:rsidR="0078615D" w:rsidRDefault="0078615D">
      <w:pPr>
        <w:spacing w:after="0"/>
        <w:rPr>
          <w:rFonts w:ascii="Arial" w:hAnsi="Arial"/>
          <w:sz w:val="36"/>
        </w:rPr>
      </w:pPr>
      <w:r>
        <w:br w:type="page"/>
      </w:r>
    </w:p>
    <w:p w14:paraId="35952392" w14:textId="1CAFA01F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60537547" w14:textId="2446152A" w:rsidR="009A4E46" w:rsidRPr="00347826" w:rsidRDefault="00AE7253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0" w:name="_Ref68084309"/>
      <w:r w:rsidRPr="00AE7253">
        <w:rPr>
          <w:rFonts w:eastAsia="Malgun Gothic"/>
          <w:lang w:val="en-GB"/>
        </w:rPr>
        <w:t>R4-2103913</w:t>
      </w:r>
      <w:r>
        <w:rPr>
          <w:rFonts w:eastAsia="Malgun Gothic"/>
          <w:lang w:val="en-GB"/>
        </w:rPr>
        <w:t xml:space="preserve">, </w:t>
      </w:r>
      <w:r w:rsidRPr="00AE7253">
        <w:rPr>
          <w:rFonts w:eastAsia="Malgun Gothic"/>
          <w:lang w:val="en-GB"/>
        </w:rPr>
        <w:t>WF on NR MIMO OTA</w:t>
      </w:r>
      <w:r>
        <w:rPr>
          <w:rFonts w:eastAsia="Malgun Gothic"/>
          <w:lang w:val="en-GB"/>
        </w:rPr>
        <w:t xml:space="preserve">, </w:t>
      </w:r>
      <w:r w:rsidRPr="00AE7253">
        <w:rPr>
          <w:rFonts w:eastAsia="Malgun Gothic"/>
          <w:lang w:val="en-GB"/>
        </w:rPr>
        <w:t>vivo, CAICT</w:t>
      </w:r>
      <w:r>
        <w:rPr>
          <w:rFonts w:eastAsia="Malgun Gothic"/>
          <w:lang w:val="en-GB"/>
        </w:rPr>
        <w:t xml:space="preserve">, </w:t>
      </w:r>
      <w:r w:rsidRPr="00AE7253">
        <w:rPr>
          <w:rFonts w:eastAsia="Malgun Gothic"/>
          <w:lang w:val="en-GB"/>
        </w:rPr>
        <w:t>3GPP TSG-RAN WG4 Meeting #98-e</w:t>
      </w:r>
      <w:r>
        <w:rPr>
          <w:rFonts w:eastAsia="Malgun Gothic"/>
          <w:lang w:val="en-GB"/>
        </w:rPr>
        <w:t>, February 2021</w:t>
      </w:r>
      <w:bookmarkEnd w:id="10"/>
    </w:p>
    <w:p w14:paraId="4F1C8C5F" w14:textId="77777777" w:rsidR="00FA5247" w:rsidRPr="00FA5247" w:rsidRDefault="00FA5247" w:rsidP="00FA5247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1" w:name="_Ref68155993"/>
      <w:r w:rsidRPr="00FA5247">
        <w:rPr>
          <w:rFonts w:eastAsia="Malgun Gothic"/>
          <w:lang w:val="en-GB"/>
        </w:rPr>
        <w:t>TR 38.827, Study on radiated metrics and test methodology for the verification of multi-antenna reception performance of NR User Equipment (UE), V16.1.0 (2020-12)</w:t>
      </w:r>
      <w:bookmarkEnd w:id="11"/>
    </w:p>
    <w:p w14:paraId="35952393" w14:textId="25EE9022" w:rsidR="000547AB" w:rsidRDefault="00FA5247" w:rsidP="00FA5247">
      <w:pPr>
        <w:pStyle w:val="ListParagraph"/>
        <w:numPr>
          <w:ilvl w:val="0"/>
          <w:numId w:val="5"/>
        </w:numPr>
        <w:spacing w:after="0" w:line="240" w:lineRule="auto"/>
      </w:pPr>
      <w:bookmarkStart w:id="12" w:name="_Ref68156001"/>
      <w:r w:rsidRPr="00FA5247">
        <w:rPr>
          <w:rFonts w:eastAsia="Malgun Gothic"/>
          <w:lang w:val="en-GB"/>
        </w:rPr>
        <w:t>TR 38.901, Study on channel model for frequencies from 0.5</w:t>
      </w:r>
      <w:r w:rsidRPr="00FA5247">
        <w:t xml:space="preserve"> to 100 GHz, V16.1.0 (2019-12)</w:t>
      </w:r>
      <w:bookmarkEnd w:id="12"/>
    </w:p>
    <w:p w14:paraId="4C1C2185" w14:textId="7CD55FEC" w:rsidR="00FA5247" w:rsidRDefault="00FA5247" w:rsidP="00FA5247">
      <w:pPr>
        <w:pStyle w:val="ListParagraph"/>
        <w:numPr>
          <w:ilvl w:val="0"/>
          <w:numId w:val="5"/>
        </w:numPr>
      </w:pPr>
      <w:bookmarkStart w:id="13" w:name="_Ref68156097"/>
      <w:r w:rsidRPr="00FA5247">
        <w:t>TS 38.151, Multiple Input Multiple Output (MIMO) Over-the-Air (OTA) performance requirements, V0.2.0 (2021-02)</w:t>
      </w:r>
      <w:bookmarkEnd w:id="13"/>
    </w:p>
    <w:p w14:paraId="20CDCBA9" w14:textId="4FD8BBD1" w:rsidR="00FA5247" w:rsidRPr="00052390" w:rsidRDefault="00FA5247" w:rsidP="00FA5247">
      <w:pPr>
        <w:pStyle w:val="ListParagraph"/>
        <w:numPr>
          <w:ilvl w:val="0"/>
          <w:numId w:val="5"/>
        </w:numPr>
      </w:pPr>
      <w:bookmarkStart w:id="14" w:name="_Ref68156455"/>
      <w:r w:rsidRPr="00FA5247">
        <w:t>R4-2102614</w:t>
      </w:r>
      <w:r>
        <w:t xml:space="preserve">, </w:t>
      </w:r>
      <w:r w:rsidRPr="00FA5247">
        <w:t>On Remaining Channel Model Topics</w:t>
      </w:r>
      <w:r>
        <w:t xml:space="preserve">, Keysight Technologies, </w:t>
      </w:r>
      <w:r w:rsidRPr="00FA5247">
        <w:t>3GPP TSG-RAN WG4 Meeting # 98-e</w:t>
      </w:r>
      <w:r>
        <w:t xml:space="preserve">, </w:t>
      </w:r>
      <w:r w:rsidRPr="00FA5247">
        <w:t>February 2021</w:t>
      </w:r>
      <w:bookmarkEnd w:id="14"/>
    </w:p>
    <w:sectPr w:rsidR="00FA5247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0E1A9" w14:textId="77777777" w:rsidR="0078615D" w:rsidRDefault="0078615D">
      <w:r>
        <w:separator/>
      </w:r>
    </w:p>
  </w:endnote>
  <w:endnote w:type="continuationSeparator" w:id="0">
    <w:p w14:paraId="1C16752A" w14:textId="77777777" w:rsidR="0078615D" w:rsidRDefault="0078615D">
      <w:r>
        <w:continuationSeparator/>
      </w:r>
    </w:p>
  </w:endnote>
  <w:endnote w:type="continuationNotice" w:id="1">
    <w:p w14:paraId="336F36CF" w14:textId="77777777" w:rsidR="0078615D" w:rsidRDefault="007861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407DC" w14:textId="77777777" w:rsidR="0078615D" w:rsidRDefault="0078615D">
      <w:r>
        <w:separator/>
      </w:r>
    </w:p>
  </w:footnote>
  <w:footnote w:type="continuationSeparator" w:id="0">
    <w:p w14:paraId="0C7BE028" w14:textId="77777777" w:rsidR="0078615D" w:rsidRDefault="0078615D">
      <w:r>
        <w:continuationSeparator/>
      </w:r>
    </w:p>
  </w:footnote>
  <w:footnote w:type="continuationNotice" w:id="1">
    <w:p w14:paraId="1C39821F" w14:textId="77777777" w:rsidR="0078615D" w:rsidRDefault="007861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3977CF"/>
    <w:multiLevelType w:val="hybridMultilevel"/>
    <w:tmpl w:val="3BBAB892"/>
    <w:lvl w:ilvl="0" w:tplc="3C60AE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26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082">
      <w:numFmt w:val="none"/>
      <w:lvlText w:val=""/>
      <w:lvlJc w:val="left"/>
      <w:pPr>
        <w:tabs>
          <w:tab w:val="num" w:pos="360"/>
        </w:tabs>
      </w:pPr>
    </w:lvl>
    <w:lvl w:ilvl="3" w:tplc="EE025A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AA7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E17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4E2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8889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C03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5"/>
  </w:num>
  <w:num w:numId="11">
    <w:abstractNumId w:val="27"/>
  </w:num>
  <w:num w:numId="12">
    <w:abstractNumId w:val="12"/>
  </w:num>
  <w:num w:numId="13">
    <w:abstractNumId w:val="25"/>
  </w:num>
  <w:num w:numId="14">
    <w:abstractNumId w:val="33"/>
  </w:num>
  <w:num w:numId="15">
    <w:abstractNumId w:val="11"/>
  </w:num>
  <w:num w:numId="16">
    <w:abstractNumId w:val="31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30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6"/>
  </w:num>
  <w:num w:numId="36">
    <w:abstractNumId w:val="1"/>
  </w:num>
  <w:num w:numId="37">
    <w:abstractNumId w:val="28"/>
  </w:num>
  <w:num w:numId="38">
    <w:abstractNumId w:val="13"/>
  </w:num>
  <w:num w:numId="39">
    <w:abstractNumId w:val="26"/>
  </w:num>
  <w:num w:numId="40">
    <w:abstractNumId w:val="32"/>
  </w:num>
  <w:num w:numId="41">
    <w:abstractNumId w:val="8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4DB"/>
    <w:rsid w:val="00006800"/>
    <w:rsid w:val="00006863"/>
    <w:rsid w:val="000078E2"/>
    <w:rsid w:val="00007C95"/>
    <w:rsid w:val="00011F6E"/>
    <w:rsid w:val="000136CE"/>
    <w:rsid w:val="00015E33"/>
    <w:rsid w:val="0001661E"/>
    <w:rsid w:val="000167D3"/>
    <w:rsid w:val="00017A04"/>
    <w:rsid w:val="00017C05"/>
    <w:rsid w:val="000200FB"/>
    <w:rsid w:val="0002191D"/>
    <w:rsid w:val="000262D5"/>
    <w:rsid w:val="000266A0"/>
    <w:rsid w:val="00026A7D"/>
    <w:rsid w:val="00031C1D"/>
    <w:rsid w:val="000326D8"/>
    <w:rsid w:val="00032F36"/>
    <w:rsid w:val="00036AF0"/>
    <w:rsid w:val="000379D6"/>
    <w:rsid w:val="00042949"/>
    <w:rsid w:val="000439E6"/>
    <w:rsid w:val="0004477C"/>
    <w:rsid w:val="00044924"/>
    <w:rsid w:val="0004678D"/>
    <w:rsid w:val="0005010F"/>
    <w:rsid w:val="00050274"/>
    <w:rsid w:val="00052390"/>
    <w:rsid w:val="000547AB"/>
    <w:rsid w:val="0005509D"/>
    <w:rsid w:val="00055873"/>
    <w:rsid w:val="00056560"/>
    <w:rsid w:val="000571DF"/>
    <w:rsid w:val="0005725C"/>
    <w:rsid w:val="000606FD"/>
    <w:rsid w:val="00064500"/>
    <w:rsid w:val="00070F19"/>
    <w:rsid w:val="00077333"/>
    <w:rsid w:val="00082566"/>
    <w:rsid w:val="0008274F"/>
    <w:rsid w:val="00083540"/>
    <w:rsid w:val="00083D46"/>
    <w:rsid w:val="00084983"/>
    <w:rsid w:val="00087F53"/>
    <w:rsid w:val="00093E7E"/>
    <w:rsid w:val="00096EE4"/>
    <w:rsid w:val="000A015E"/>
    <w:rsid w:val="000A12C7"/>
    <w:rsid w:val="000A131B"/>
    <w:rsid w:val="000A2A86"/>
    <w:rsid w:val="000A43B4"/>
    <w:rsid w:val="000A5272"/>
    <w:rsid w:val="000A7F4A"/>
    <w:rsid w:val="000B25D3"/>
    <w:rsid w:val="000B7BA2"/>
    <w:rsid w:val="000C2440"/>
    <w:rsid w:val="000C3463"/>
    <w:rsid w:val="000C51E1"/>
    <w:rsid w:val="000C640F"/>
    <w:rsid w:val="000C6FC4"/>
    <w:rsid w:val="000D0CCD"/>
    <w:rsid w:val="000D115E"/>
    <w:rsid w:val="000D39C6"/>
    <w:rsid w:val="000D62D0"/>
    <w:rsid w:val="000D6B69"/>
    <w:rsid w:val="000D6CFC"/>
    <w:rsid w:val="000E24A4"/>
    <w:rsid w:val="000E68DF"/>
    <w:rsid w:val="000F1C54"/>
    <w:rsid w:val="001144DF"/>
    <w:rsid w:val="00114DB9"/>
    <w:rsid w:val="001174D8"/>
    <w:rsid w:val="00120A47"/>
    <w:rsid w:val="00121323"/>
    <w:rsid w:val="001218CD"/>
    <w:rsid w:val="00121908"/>
    <w:rsid w:val="00122845"/>
    <w:rsid w:val="00124141"/>
    <w:rsid w:val="001258E2"/>
    <w:rsid w:val="0013001E"/>
    <w:rsid w:val="00130A4D"/>
    <w:rsid w:val="00136651"/>
    <w:rsid w:val="0014005E"/>
    <w:rsid w:val="00140084"/>
    <w:rsid w:val="0014206F"/>
    <w:rsid w:val="001423A1"/>
    <w:rsid w:val="001430FC"/>
    <w:rsid w:val="001458A3"/>
    <w:rsid w:val="00146D66"/>
    <w:rsid w:val="00150099"/>
    <w:rsid w:val="001520F0"/>
    <w:rsid w:val="00152172"/>
    <w:rsid w:val="00152C22"/>
    <w:rsid w:val="00153528"/>
    <w:rsid w:val="001554F6"/>
    <w:rsid w:val="00157AD8"/>
    <w:rsid w:val="00166A36"/>
    <w:rsid w:val="001709A1"/>
    <w:rsid w:val="00173946"/>
    <w:rsid w:val="001741AE"/>
    <w:rsid w:val="001758FB"/>
    <w:rsid w:val="001763F8"/>
    <w:rsid w:val="001766D6"/>
    <w:rsid w:val="00176FDD"/>
    <w:rsid w:val="0018086D"/>
    <w:rsid w:val="0018261A"/>
    <w:rsid w:val="00182AAD"/>
    <w:rsid w:val="0018773F"/>
    <w:rsid w:val="00196472"/>
    <w:rsid w:val="00196F9F"/>
    <w:rsid w:val="001A08AA"/>
    <w:rsid w:val="001A17A5"/>
    <w:rsid w:val="001A1CE3"/>
    <w:rsid w:val="001A28C6"/>
    <w:rsid w:val="001A2BC5"/>
    <w:rsid w:val="001A2EF9"/>
    <w:rsid w:val="001A3120"/>
    <w:rsid w:val="001A3BFA"/>
    <w:rsid w:val="001B2108"/>
    <w:rsid w:val="001B231F"/>
    <w:rsid w:val="001B6A72"/>
    <w:rsid w:val="001C00AA"/>
    <w:rsid w:val="001C0833"/>
    <w:rsid w:val="001C0CFD"/>
    <w:rsid w:val="001C1AD5"/>
    <w:rsid w:val="001C2546"/>
    <w:rsid w:val="001C3A35"/>
    <w:rsid w:val="001C3CCB"/>
    <w:rsid w:val="001C4A15"/>
    <w:rsid w:val="001C687E"/>
    <w:rsid w:val="001C703B"/>
    <w:rsid w:val="001D0D8E"/>
    <w:rsid w:val="001D7D91"/>
    <w:rsid w:val="001D7F4A"/>
    <w:rsid w:val="001E1CF6"/>
    <w:rsid w:val="001E4636"/>
    <w:rsid w:val="001E6DC6"/>
    <w:rsid w:val="001F0FAA"/>
    <w:rsid w:val="001F5795"/>
    <w:rsid w:val="001F706B"/>
    <w:rsid w:val="00200996"/>
    <w:rsid w:val="0020314E"/>
    <w:rsid w:val="00204999"/>
    <w:rsid w:val="00206FE6"/>
    <w:rsid w:val="0020749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275E6"/>
    <w:rsid w:val="00234D1C"/>
    <w:rsid w:val="00235394"/>
    <w:rsid w:val="00235813"/>
    <w:rsid w:val="00236683"/>
    <w:rsid w:val="00236B2A"/>
    <w:rsid w:val="00236F0B"/>
    <w:rsid w:val="0023752C"/>
    <w:rsid w:val="00241706"/>
    <w:rsid w:val="00241A14"/>
    <w:rsid w:val="0024330C"/>
    <w:rsid w:val="00244EEE"/>
    <w:rsid w:val="002479A1"/>
    <w:rsid w:val="0025114C"/>
    <w:rsid w:val="00251340"/>
    <w:rsid w:val="00252AEA"/>
    <w:rsid w:val="00254246"/>
    <w:rsid w:val="00255905"/>
    <w:rsid w:val="00255A58"/>
    <w:rsid w:val="0026179F"/>
    <w:rsid w:val="00262600"/>
    <w:rsid w:val="00262A89"/>
    <w:rsid w:val="002634F8"/>
    <w:rsid w:val="0026391C"/>
    <w:rsid w:val="00265C30"/>
    <w:rsid w:val="00266C6B"/>
    <w:rsid w:val="0026709E"/>
    <w:rsid w:val="0026762C"/>
    <w:rsid w:val="00267CC7"/>
    <w:rsid w:val="00271F76"/>
    <w:rsid w:val="00272439"/>
    <w:rsid w:val="0027328A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4D69"/>
    <w:rsid w:val="00296B9F"/>
    <w:rsid w:val="002A4112"/>
    <w:rsid w:val="002A7017"/>
    <w:rsid w:val="002A7F4B"/>
    <w:rsid w:val="002B11F7"/>
    <w:rsid w:val="002B3F06"/>
    <w:rsid w:val="002B4D62"/>
    <w:rsid w:val="002C1BEB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2F6DFF"/>
    <w:rsid w:val="002F7E40"/>
    <w:rsid w:val="00300544"/>
    <w:rsid w:val="00300657"/>
    <w:rsid w:val="00302089"/>
    <w:rsid w:val="003049C2"/>
    <w:rsid w:val="00305592"/>
    <w:rsid w:val="00306D8E"/>
    <w:rsid w:val="00307D2C"/>
    <w:rsid w:val="003110DF"/>
    <w:rsid w:val="00313528"/>
    <w:rsid w:val="00317769"/>
    <w:rsid w:val="003209E5"/>
    <w:rsid w:val="00324F35"/>
    <w:rsid w:val="00325344"/>
    <w:rsid w:val="0032649B"/>
    <w:rsid w:val="00326871"/>
    <w:rsid w:val="00326CFF"/>
    <w:rsid w:val="00331E19"/>
    <w:rsid w:val="00332578"/>
    <w:rsid w:val="00332820"/>
    <w:rsid w:val="00332DB8"/>
    <w:rsid w:val="003340C5"/>
    <w:rsid w:val="0033593B"/>
    <w:rsid w:val="003413BD"/>
    <w:rsid w:val="00342EC7"/>
    <w:rsid w:val="00344347"/>
    <w:rsid w:val="00344657"/>
    <w:rsid w:val="00344BCD"/>
    <w:rsid w:val="003450DD"/>
    <w:rsid w:val="00347574"/>
    <w:rsid w:val="00347A83"/>
    <w:rsid w:val="00347E28"/>
    <w:rsid w:val="003503C9"/>
    <w:rsid w:val="00353724"/>
    <w:rsid w:val="00353E42"/>
    <w:rsid w:val="00353FAE"/>
    <w:rsid w:val="00355EF4"/>
    <w:rsid w:val="00364DC7"/>
    <w:rsid w:val="00365EF7"/>
    <w:rsid w:val="00366F9B"/>
    <w:rsid w:val="00367724"/>
    <w:rsid w:val="003679B5"/>
    <w:rsid w:val="00371DD6"/>
    <w:rsid w:val="00373148"/>
    <w:rsid w:val="00374836"/>
    <w:rsid w:val="003806BA"/>
    <w:rsid w:val="00380B3C"/>
    <w:rsid w:val="00380C5B"/>
    <w:rsid w:val="00380F33"/>
    <w:rsid w:val="00381C22"/>
    <w:rsid w:val="003834B0"/>
    <w:rsid w:val="00384387"/>
    <w:rsid w:val="003874E4"/>
    <w:rsid w:val="003907E3"/>
    <w:rsid w:val="0039361E"/>
    <w:rsid w:val="0039509E"/>
    <w:rsid w:val="00395CA2"/>
    <w:rsid w:val="00397CC0"/>
    <w:rsid w:val="003A1A50"/>
    <w:rsid w:val="003A1E08"/>
    <w:rsid w:val="003A600A"/>
    <w:rsid w:val="003A6A06"/>
    <w:rsid w:val="003B0519"/>
    <w:rsid w:val="003B1087"/>
    <w:rsid w:val="003B1AA0"/>
    <w:rsid w:val="003B478A"/>
    <w:rsid w:val="003B5AB0"/>
    <w:rsid w:val="003B6402"/>
    <w:rsid w:val="003B65C9"/>
    <w:rsid w:val="003B7BD1"/>
    <w:rsid w:val="003C4291"/>
    <w:rsid w:val="003C47CE"/>
    <w:rsid w:val="003C5232"/>
    <w:rsid w:val="003D1D54"/>
    <w:rsid w:val="003D2C79"/>
    <w:rsid w:val="003D36DE"/>
    <w:rsid w:val="003D5D10"/>
    <w:rsid w:val="003D7CEB"/>
    <w:rsid w:val="003E208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0F9"/>
    <w:rsid w:val="004002F9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5446"/>
    <w:rsid w:val="00426356"/>
    <w:rsid w:val="00427B4E"/>
    <w:rsid w:val="00430846"/>
    <w:rsid w:val="00431287"/>
    <w:rsid w:val="00436553"/>
    <w:rsid w:val="004420B4"/>
    <w:rsid w:val="0044210F"/>
    <w:rsid w:val="0044226A"/>
    <w:rsid w:val="00444225"/>
    <w:rsid w:val="004562C6"/>
    <w:rsid w:val="00456C09"/>
    <w:rsid w:val="0045797F"/>
    <w:rsid w:val="00457A1B"/>
    <w:rsid w:val="0046119F"/>
    <w:rsid w:val="0046266D"/>
    <w:rsid w:val="00464CD7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0D0D"/>
    <w:rsid w:val="004B27EC"/>
    <w:rsid w:val="004C0AEA"/>
    <w:rsid w:val="004C2A16"/>
    <w:rsid w:val="004C7C8F"/>
    <w:rsid w:val="004D0FD5"/>
    <w:rsid w:val="004D3D50"/>
    <w:rsid w:val="004D4EB0"/>
    <w:rsid w:val="004D5AE5"/>
    <w:rsid w:val="004E2B50"/>
    <w:rsid w:val="004F08C5"/>
    <w:rsid w:val="004F106A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07758"/>
    <w:rsid w:val="00511254"/>
    <w:rsid w:val="00512458"/>
    <w:rsid w:val="00512E45"/>
    <w:rsid w:val="00513632"/>
    <w:rsid w:val="00517B81"/>
    <w:rsid w:val="00520CFC"/>
    <w:rsid w:val="00522C5E"/>
    <w:rsid w:val="005239FE"/>
    <w:rsid w:val="00523C18"/>
    <w:rsid w:val="005241F6"/>
    <w:rsid w:val="00526FA7"/>
    <w:rsid w:val="005271F5"/>
    <w:rsid w:val="0053435C"/>
    <w:rsid w:val="00535BAE"/>
    <w:rsid w:val="0054043B"/>
    <w:rsid w:val="00541EB9"/>
    <w:rsid w:val="00543311"/>
    <w:rsid w:val="00544969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306"/>
    <w:rsid w:val="005908D2"/>
    <w:rsid w:val="00592F28"/>
    <w:rsid w:val="00593B56"/>
    <w:rsid w:val="005943B2"/>
    <w:rsid w:val="00595618"/>
    <w:rsid w:val="005A07E5"/>
    <w:rsid w:val="005A0EDD"/>
    <w:rsid w:val="005A616F"/>
    <w:rsid w:val="005A6F48"/>
    <w:rsid w:val="005A7733"/>
    <w:rsid w:val="005B14E4"/>
    <w:rsid w:val="005C239F"/>
    <w:rsid w:val="005C331B"/>
    <w:rsid w:val="005C4593"/>
    <w:rsid w:val="005D4428"/>
    <w:rsid w:val="005D7ACD"/>
    <w:rsid w:val="005E0E1B"/>
    <w:rsid w:val="005E12CD"/>
    <w:rsid w:val="005E2985"/>
    <w:rsid w:val="005E5D66"/>
    <w:rsid w:val="005F3B1B"/>
    <w:rsid w:val="005F4867"/>
    <w:rsid w:val="006036B7"/>
    <w:rsid w:val="00607D98"/>
    <w:rsid w:val="0061059A"/>
    <w:rsid w:val="00610CA8"/>
    <w:rsid w:val="006126CA"/>
    <w:rsid w:val="006131BB"/>
    <w:rsid w:val="00613B1E"/>
    <w:rsid w:val="006154E9"/>
    <w:rsid w:val="00616FB0"/>
    <w:rsid w:val="006210C4"/>
    <w:rsid w:val="00622B32"/>
    <w:rsid w:val="006240AD"/>
    <w:rsid w:val="00634928"/>
    <w:rsid w:val="00635671"/>
    <w:rsid w:val="00636ABD"/>
    <w:rsid w:val="006371A6"/>
    <w:rsid w:val="0064418E"/>
    <w:rsid w:val="006448EF"/>
    <w:rsid w:val="00645857"/>
    <w:rsid w:val="00646187"/>
    <w:rsid w:val="006468DD"/>
    <w:rsid w:val="00647640"/>
    <w:rsid w:val="00651C2B"/>
    <w:rsid w:val="006537BF"/>
    <w:rsid w:val="0065380F"/>
    <w:rsid w:val="00653DF0"/>
    <w:rsid w:val="006543EF"/>
    <w:rsid w:val="0065492A"/>
    <w:rsid w:val="00654D11"/>
    <w:rsid w:val="00655B36"/>
    <w:rsid w:val="006560E4"/>
    <w:rsid w:val="00656A7B"/>
    <w:rsid w:val="00665AD3"/>
    <w:rsid w:val="00667AEC"/>
    <w:rsid w:val="00673CF8"/>
    <w:rsid w:val="006827FC"/>
    <w:rsid w:val="00683EDA"/>
    <w:rsid w:val="006856E5"/>
    <w:rsid w:val="006937D0"/>
    <w:rsid w:val="00695755"/>
    <w:rsid w:val="00696BE5"/>
    <w:rsid w:val="00696D0A"/>
    <w:rsid w:val="006974B7"/>
    <w:rsid w:val="006A03F3"/>
    <w:rsid w:val="006A5076"/>
    <w:rsid w:val="006A5A2A"/>
    <w:rsid w:val="006A5ED0"/>
    <w:rsid w:val="006A692A"/>
    <w:rsid w:val="006B03F1"/>
    <w:rsid w:val="006B0D02"/>
    <w:rsid w:val="006B1C2F"/>
    <w:rsid w:val="006B363D"/>
    <w:rsid w:val="006B39EF"/>
    <w:rsid w:val="006B5459"/>
    <w:rsid w:val="006B7D19"/>
    <w:rsid w:val="006C3A94"/>
    <w:rsid w:val="006D132D"/>
    <w:rsid w:val="006D6B1F"/>
    <w:rsid w:val="006D7825"/>
    <w:rsid w:val="006E45D9"/>
    <w:rsid w:val="006F0D5F"/>
    <w:rsid w:val="006F1DCF"/>
    <w:rsid w:val="006F4830"/>
    <w:rsid w:val="006F4A1A"/>
    <w:rsid w:val="006F5431"/>
    <w:rsid w:val="006F5C22"/>
    <w:rsid w:val="006F63A4"/>
    <w:rsid w:val="00700488"/>
    <w:rsid w:val="0070200D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C44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0CA"/>
    <w:rsid w:val="00735C81"/>
    <w:rsid w:val="00736A17"/>
    <w:rsid w:val="007373B0"/>
    <w:rsid w:val="007403F2"/>
    <w:rsid w:val="00741775"/>
    <w:rsid w:val="00744CC1"/>
    <w:rsid w:val="0074650E"/>
    <w:rsid w:val="00747AD4"/>
    <w:rsid w:val="00752414"/>
    <w:rsid w:val="00752FA3"/>
    <w:rsid w:val="00761625"/>
    <w:rsid w:val="00770A12"/>
    <w:rsid w:val="00774B17"/>
    <w:rsid w:val="007756A1"/>
    <w:rsid w:val="007768B4"/>
    <w:rsid w:val="0078088D"/>
    <w:rsid w:val="00785759"/>
    <w:rsid w:val="00785A4B"/>
    <w:rsid w:val="00785D03"/>
    <w:rsid w:val="0078615D"/>
    <w:rsid w:val="0079054C"/>
    <w:rsid w:val="00791B49"/>
    <w:rsid w:val="0079246F"/>
    <w:rsid w:val="007927CF"/>
    <w:rsid w:val="00797994"/>
    <w:rsid w:val="007A2502"/>
    <w:rsid w:val="007A4551"/>
    <w:rsid w:val="007A4F68"/>
    <w:rsid w:val="007A5139"/>
    <w:rsid w:val="007A5243"/>
    <w:rsid w:val="007A6059"/>
    <w:rsid w:val="007A7278"/>
    <w:rsid w:val="007B03C6"/>
    <w:rsid w:val="007B0584"/>
    <w:rsid w:val="007B4E11"/>
    <w:rsid w:val="007B5856"/>
    <w:rsid w:val="007B613B"/>
    <w:rsid w:val="007B6FFB"/>
    <w:rsid w:val="007C6DD8"/>
    <w:rsid w:val="007C7C60"/>
    <w:rsid w:val="007D0054"/>
    <w:rsid w:val="007D258B"/>
    <w:rsid w:val="007D258E"/>
    <w:rsid w:val="007D36D3"/>
    <w:rsid w:val="007D3BE3"/>
    <w:rsid w:val="007D6048"/>
    <w:rsid w:val="007D7DE5"/>
    <w:rsid w:val="007E2E0D"/>
    <w:rsid w:val="007E5103"/>
    <w:rsid w:val="007E7938"/>
    <w:rsid w:val="007F0391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6DDB"/>
    <w:rsid w:val="007F7064"/>
    <w:rsid w:val="00803118"/>
    <w:rsid w:val="00803E82"/>
    <w:rsid w:val="00804709"/>
    <w:rsid w:val="00807F76"/>
    <w:rsid w:val="00810FAA"/>
    <w:rsid w:val="00811A04"/>
    <w:rsid w:val="008142CC"/>
    <w:rsid w:val="00816C9D"/>
    <w:rsid w:val="0082033D"/>
    <w:rsid w:val="0082190B"/>
    <w:rsid w:val="008221CE"/>
    <w:rsid w:val="00826B31"/>
    <w:rsid w:val="008278A2"/>
    <w:rsid w:val="00830BED"/>
    <w:rsid w:val="00831C92"/>
    <w:rsid w:val="00832063"/>
    <w:rsid w:val="00836C44"/>
    <w:rsid w:val="0083754E"/>
    <w:rsid w:val="00837660"/>
    <w:rsid w:val="00840A11"/>
    <w:rsid w:val="008449A2"/>
    <w:rsid w:val="008450F8"/>
    <w:rsid w:val="00845E55"/>
    <w:rsid w:val="00846391"/>
    <w:rsid w:val="00847E03"/>
    <w:rsid w:val="008541B3"/>
    <w:rsid w:val="008602F7"/>
    <w:rsid w:val="00861C5F"/>
    <w:rsid w:val="008626D8"/>
    <w:rsid w:val="00864950"/>
    <w:rsid w:val="00865CC3"/>
    <w:rsid w:val="00865E03"/>
    <w:rsid w:val="00870861"/>
    <w:rsid w:val="0087214E"/>
    <w:rsid w:val="00873240"/>
    <w:rsid w:val="00873B42"/>
    <w:rsid w:val="008825CA"/>
    <w:rsid w:val="0088276C"/>
    <w:rsid w:val="00884BE6"/>
    <w:rsid w:val="0088503C"/>
    <w:rsid w:val="00885D92"/>
    <w:rsid w:val="00892723"/>
    <w:rsid w:val="00893454"/>
    <w:rsid w:val="00894205"/>
    <w:rsid w:val="00895D05"/>
    <w:rsid w:val="00897A25"/>
    <w:rsid w:val="008A0A78"/>
    <w:rsid w:val="008A1A84"/>
    <w:rsid w:val="008A6143"/>
    <w:rsid w:val="008B0529"/>
    <w:rsid w:val="008B5C74"/>
    <w:rsid w:val="008C1A04"/>
    <w:rsid w:val="008C2308"/>
    <w:rsid w:val="008C60E9"/>
    <w:rsid w:val="008C7836"/>
    <w:rsid w:val="008D7BED"/>
    <w:rsid w:val="008E4413"/>
    <w:rsid w:val="008E4684"/>
    <w:rsid w:val="008E4F84"/>
    <w:rsid w:val="008F08D9"/>
    <w:rsid w:val="008F1095"/>
    <w:rsid w:val="008F1346"/>
    <w:rsid w:val="008F540C"/>
    <w:rsid w:val="008F7D93"/>
    <w:rsid w:val="009048E6"/>
    <w:rsid w:val="0090512F"/>
    <w:rsid w:val="0090524D"/>
    <w:rsid w:val="009064E9"/>
    <w:rsid w:val="009076E4"/>
    <w:rsid w:val="00911B1A"/>
    <w:rsid w:val="00911E54"/>
    <w:rsid w:val="00913F45"/>
    <w:rsid w:val="009142A6"/>
    <w:rsid w:val="00916F35"/>
    <w:rsid w:val="00925B2A"/>
    <w:rsid w:val="00931702"/>
    <w:rsid w:val="00931914"/>
    <w:rsid w:val="00931918"/>
    <w:rsid w:val="00932F29"/>
    <w:rsid w:val="00933394"/>
    <w:rsid w:val="00937FBD"/>
    <w:rsid w:val="00943AC7"/>
    <w:rsid w:val="00945372"/>
    <w:rsid w:val="00945858"/>
    <w:rsid w:val="0095107F"/>
    <w:rsid w:val="009514EA"/>
    <w:rsid w:val="00951CC5"/>
    <w:rsid w:val="00952F41"/>
    <w:rsid w:val="0095378B"/>
    <w:rsid w:val="0095392E"/>
    <w:rsid w:val="00957EF1"/>
    <w:rsid w:val="00964105"/>
    <w:rsid w:val="00965B9F"/>
    <w:rsid w:val="00970A06"/>
    <w:rsid w:val="0097133C"/>
    <w:rsid w:val="00972528"/>
    <w:rsid w:val="0097539D"/>
    <w:rsid w:val="0097654F"/>
    <w:rsid w:val="009767AC"/>
    <w:rsid w:val="00976CEE"/>
    <w:rsid w:val="00980E79"/>
    <w:rsid w:val="00982B7E"/>
    <w:rsid w:val="00983910"/>
    <w:rsid w:val="00984E5F"/>
    <w:rsid w:val="009913F6"/>
    <w:rsid w:val="00992B5F"/>
    <w:rsid w:val="00995E05"/>
    <w:rsid w:val="00997D88"/>
    <w:rsid w:val="009A4E46"/>
    <w:rsid w:val="009B4862"/>
    <w:rsid w:val="009C0727"/>
    <w:rsid w:val="009C6214"/>
    <w:rsid w:val="009C752C"/>
    <w:rsid w:val="009D28E0"/>
    <w:rsid w:val="009D31E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2BA2"/>
    <w:rsid w:val="00A01A55"/>
    <w:rsid w:val="00A079A7"/>
    <w:rsid w:val="00A12AF1"/>
    <w:rsid w:val="00A165D9"/>
    <w:rsid w:val="00A17573"/>
    <w:rsid w:val="00A20687"/>
    <w:rsid w:val="00A210B9"/>
    <w:rsid w:val="00A22FB6"/>
    <w:rsid w:val="00A2310D"/>
    <w:rsid w:val="00A25AEB"/>
    <w:rsid w:val="00A277B2"/>
    <w:rsid w:val="00A30104"/>
    <w:rsid w:val="00A313BC"/>
    <w:rsid w:val="00A320FB"/>
    <w:rsid w:val="00A3540D"/>
    <w:rsid w:val="00A40D05"/>
    <w:rsid w:val="00A446A0"/>
    <w:rsid w:val="00A4504D"/>
    <w:rsid w:val="00A452C2"/>
    <w:rsid w:val="00A45E4D"/>
    <w:rsid w:val="00A515A6"/>
    <w:rsid w:val="00A51F25"/>
    <w:rsid w:val="00A56613"/>
    <w:rsid w:val="00A57698"/>
    <w:rsid w:val="00A57F8B"/>
    <w:rsid w:val="00A6098D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534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08DA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62"/>
    <w:rsid w:val="00AB7FFB"/>
    <w:rsid w:val="00AC630D"/>
    <w:rsid w:val="00AC6E03"/>
    <w:rsid w:val="00AD17B1"/>
    <w:rsid w:val="00AD4B9B"/>
    <w:rsid w:val="00AD728B"/>
    <w:rsid w:val="00AD768A"/>
    <w:rsid w:val="00AE116C"/>
    <w:rsid w:val="00AE342A"/>
    <w:rsid w:val="00AE3882"/>
    <w:rsid w:val="00AE627B"/>
    <w:rsid w:val="00AE6EAF"/>
    <w:rsid w:val="00AE7253"/>
    <w:rsid w:val="00AF0F4C"/>
    <w:rsid w:val="00AF3407"/>
    <w:rsid w:val="00AF5AD3"/>
    <w:rsid w:val="00B0129F"/>
    <w:rsid w:val="00B032C5"/>
    <w:rsid w:val="00B0589A"/>
    <w:rsid w:val="00B14BC8"/>
    <w:rsid w:val="00B1707D"/>
    <w:rsid w:val="00B20C57"/>
    <w:rsid w:val="00B21D87"/>
    <w:rsid w:val="00B22ADA"/>
    <w:rsid w:val="00B24E76"/>
    <w:rsid w:val="00B27D58"/>
    <w:rsid w:val="00B30C95"/>
    <w:rsid w:val="00B334B9"/>
    <w:rsid w:val="00B36208"/>
    <w:rsid w:val="00B3769C"/>
    <w:rsid w:val="00B40D30"/>
    <w:rsid w:val="00B426E8"/>
    <w:rsid w:val="00B42B91"/>
    <w:rsid w:val="00B43891"/>
    <w:rsid w:val="00B478AC"/>
    <w:rsid w:val="00B55D9A"/>
    <w:rsid w:val="00B5661F"/>
    <w:rsid w:val="00B6099D"/>
    <w:rsid w:val="00B62514"/>
    <w:rsid w:val="00B6451C"/>
    <w:rsid w:val="00B65101"/>
    <w:rsid w:val="00B7370C"/>
    <w:rsid w:val="00B73955"/>
    <w:rsid w:val="00B75741"/>
    <w:rsid w:val="00B822A0"/>
    <w:rsid w:val="00B82548"/>
    <w:rsid w:val="00B8446C"/>
    <w:rsid w:val="00B84E86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B7513"/>
    <w:rsid w:val="00BC2D24"/>
    <w:rsid w:val="00BC577A"/>
    <w:rsid w:val="00BD0905"/>
    <w:rsid w:val="00BD3204"/>
    <w:rsid w:val="00BD40AE"/>
    <w:rsid w:val="00BD455F"/>
    <w:rsid w:val="00BD560D"/>
    <w:rsid w:val="00BD707B"/>
    <w:rsid w:val="00BE0187"/>
    <w:rsid w:val="00BE1212"/>
    <w:rsid w:val="00BE1A05"/>
    <w:rsid w:val="00BE3D23"/>
    <w:rsid w:val="00BE4F4F"/>
    <w:rsid w:val="00BE5B91"/>
    <w:rsid w:val="00BE5CA5"/>
    <w:rsid w:val="00BE5CB9"/>
    <w:rsid w:val="00BF5875"/>
    <w:rsid w:val="00BF7845"/>
    <w:rsid w:val="00C01AD5"/>
    <w:rsid w:val="00C01D4A"/>
    <w:rsid w:val="00C050BC"/>
    <w:rsid w:val="00C050CF"/>
    <w:rsid w:val="00C06487"/>
    <w:rsid w:val="00C065DE"/>
    <w:rsid w:val="00C14721"/>
    <w:rsid w:val="00C1494B"/>
    <w:rsid w:val="00C14DE6"/>
    <w:rsid w:val="00C15AC6"/>
    <w:rsid w:val="00C16052"/>
    <w:rsid w:val="00C1643C"/>
    <w:rsid w:val="00C1716B"/>
    <w:rsid w:val="00C209B5"/>
    <w:rsid w:val="00C248C1"/>
    <w:rsid w:val="00C26EE8"/>
    <w:rsid w:val="00C313B8"/>
    <w:rsid w:val="00C31D69"/>
    <w:rsid w:val="00C325B6"/>
    <w:rsid w:val="00C401B8"/>
    <w:rsid w:val="00C42F12"/>
    <w:rsid w:val="00C451D8"/>
    <w:rsid w:val="00C45655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A55E1"/>
    <w:rsid w:val="00CB0D58"/>
    <w:rsid w:val="00CB29E4"/>
    <w:rsid w:val="00CB5BF2"/>
    <w:rsid w:val="00CC01A0"/>
    <w:rsid w:val="00CC15A4"/>
    <w:rsid w:val="00CC28A9"/>
    <w:rsid w:val="00CC48DB"/>
    <w:rsid w:val="00CC49B7"/>
    <w:rsid w:val="00CC6580"/>
    <w:rsid w:val="00CC6FE0"/>
    <w:rsid w:val="00CC75FD"/>
    <w:rsid w:val="00CD6007"/>
    <w:rsid w:val="00CD69A3"/>
    <w:rsid w:val="00CE0386"/>
    <w:rsid w:val="00CF0031"/>
    <w:rsid w:val="00CF0C99"/>
    <w:rsid w:val="00CF46D3"/>
    <w:rsid w:val="00CF61F2"/>
    <w:rsid w:val="00D076FD"/>
    <w:rsid w:val="00D1118A"/>
    <w:rsid w:val="00D12CB8"/>
    <w:rsid w:val="00D1357B"/>
    <w:rsid w:val="00D16CE2"/>
    <w:rsid w:val="00D20AEA"/>
    <w:rsid w:val="00D21245"/>
    <w:rsid w:val="00D21C9F"/>
    <w:rsid w:val="00D22BEB"/>
    <w:rsid w:val="00D26BF2"/>
    <w:rsid w:val="00D30405"/>
    <w:rsid w:val="00D33C1E"/>
    <w:rsid w:val="00D37444"/>
    <w:rsid w:val="00D37A5A"/>
    <w:rsid w:val="00D402C2"/>
    <w:rsid w:val="00D40D0F"/>
    <w:rsid w:val="00D42BA8"/>
    <w:rsid w:val="00D45752"/>
    <w:rsid w:val="00D45EB6"/>
    <w:rsid w:val="00D520E4"/>
    <w:rsid w:val="00D54860"/>
    <w:rsid w:val="00D54AA0"/>
    <w:rsid w:val="00D54F08"/>
    <w:rsid w:val="00D55B87"/>
    <w:rsid w:val="00D567FB"/>
    <w:rsid w:val="00D57DFA"/>
    <w:rsid w:val="00D61C35"/>
    <w:rsid w:val="00D6215E"/>
    <w:rsid w:val="00D70DBC"/>
    <w:rsid w:val="00D7306B"/>
    <w:rsid w:val="00D73201"/>
    <w:rsid w:val="00D73647"/>
    <w:rsid w:val="00D77484"/>
    <w:rsid w:val="00D8307F"/>
    <w:rsid w:val="00D8465F"/>
    <w:rsid w:val="00D859E9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074B"/>
    <w:rsid w:val="00DA4B93"/>
    <w:rsid w:val="00DA66C3"/>
    <w:rsid w:val="00DA6BC4"/>
    <w:rsid w:val="00DB427F"/>
    <w:rsid w:val="00DB5E7F"/>
    <w:rsid w:val="00DC10C2"/>
    <w:rsid w:val="00DC176A"/>
    <w:rsid w:val="00DD08A1"/>
    <w:rsid w:val="00DD0C2C"/>
    <w:rsid w:val="00DD0F6E"/>
    <w:rsid w:val="00DD1C07"/>
    <w:rsid w:val="00DD4107"/>
    <w:rsid w:val="00DD4BF9"/>
    <w:rsid w:val="00DE0E3E"/>
    <w:rsid w:val="00DE2633"/>
    <w:rsid w:val="00DE4905"/>
    <w:rsid w:val="00DF1AE6"/>
    <w:rsid w:val="00E038CE"/>
    <w:rsid w:val="00E03F11"/>
    <w:rsid w:val="00E04628"/>
    <w:rsid w:val="00E0463C"/>
    <w:rsid w:val="00E046DD"/>
    <w:rsid w:val="00E06968"/>
    <w:rsid w:val="00E077C9"/>
    <w:rsid w:val="00E07D9C"/>
    <w:rsid w:val="00E11C02"/>
    <w:rsid w:val="00E12DBD"/>
    <w:rsid w:val="00E21128"/>
    <w:rsid w:val="00E21AB4"/>
    <w:rsid w:val="00E224FC"/>
    <w:rsid w:val="00E25255"/>
    <w:rsid w:val="00E31F57"/>
    <w:rsid w:val="00E32C2E"/>
    <w:rsid w:val="00E336C5"/>
    <w:rsid w:val="00E34794"/>
    <w:rsid w:val="00E35EF9"/>
    <w:rsid w:val="00E41051"/>
    <w:rsid w:val="00E41279"/>
    <w:rsid w:val="00E502C4"/>
    <w:rsid w:val="00E50777"/>
    <w:rsid w:val="00E50E8F"/>
    <w:rsid w:val="00E5327D"/>
    <w:rsid w:val="00E55ABC"/>
    <w:rsid w:val="00E56168"/>
    <w:rsid w:val="00E57B74"/>
    <w:rsid w:val="00E57FEF"/>
    <w:rsid w:val="00E606B7"/>
    <w:rsid w:val="00E642B3"/>
    <w:rsid w:val="00E70C18"/>
    <w:rsid w:val="00E80D5A"/>
    <w:rsid w:val="00E80DAD"/>
    <w:rsid w:val="00E8629F"/>
    <w:rsid w:val="00E90B54"/>
    <w:rsid w:val="00E91689"/>
    <w:rsid w:val="00E96BC6"/>
    <w:rsid w:val="00E97AA9"/>
    <w:rsid w:val="00EA09B1"/>
    <w:rsid w:val="00EA0B7F"/>
    <w:rsid w:val="00EA3C24"/>
    <w:rsid w:val="00EA3D76"/>
    <w:rsid w:val="00EB0292"/>
    <w:rsid w:val="00EB0974"/>
    <w:rsid w:val="00EC0715"/>
    <w:rsid w:val="00EC6A1C"/>
    <w:rsid w:val="00ED21D7"/>
    <w:rsid w:val="00ED5F47"/>
    <w:rsid w:val="00ED76CC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1BA3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0810"/>
    <w:rsid w:val="00F2226B"/>
    <w:rsid w:val="00F23155"/>
    <w:rsid w:val="00F26554"/>
    <w:rsid w:val="00F30653"/>
    <w:rsid w:val="00F3413D"/>
    <w:rsid w:val="00F3526B"/>
    <w:rsid w:val="00F37710"/>
    <w:rsid w:val="00F4068B"/>
    <w:rsid w:val="00F43A6B"/>
    <w:rsid w:val="00F43B1A"/>
    <w:rsid w:val="00F61BA2"/>
    <w:rsid w:val="00F63B69"/>
    <w:rsid w:val="00F7184A"/>
    <w:rsid w:val="00F77EB0"/>
    <w:rsid w:val="00F81AC1"/>
    <w:rsid w:val="00F83415"/>
    <w:rsid w:val="00F84862"/>
    <w:rsid w:val="00F90BF6"/>
    <w:rsid w:val="00F91F8F"/>
    <w:rsid w:val="00F95E17"/>
    <w:rsid w:val="00F9678B"/>
    <w:rsid w:val="00FA0215"/>
    <w:rsid w:val="00FA04B9"/>
    <w:rsid w:val="00FA0D2F"/>
    <w:rsid w:val="00FA2D9F"/>
    <w:rsid w:val="00FA35B4"/>
    <w:rsid w:val="00FA360E"/>
    <w:rsid w:val="00FA5247"/>
    <w:rsid w:val="00FA65F5"/>
    <w:rsid w:val="00FB2CFC"/>
    <w:rsid w:val="00FB560E"/>
    <w:rsid w:val="00FB69E7"/>
    <w:rsid w:val="00FC051F"/>
    <w:rsid w:val="00FC0E7C"/>
    <w:rsid w:val="00FC5F9D"/>
    <w:rsid w:val="00FD16E0"/>
    <w:rsid w:val="00FD182B"/>
    <w:rsid w:val="00FD446A"/>
    <w:rsid w:val="00FD7A87"/>
    <w:rsid w:val="00FE1522"/>
    <w:rsid w:val="00FE56F9"/>
    <w:rsid w:val="00FE6645"/>
    <w:rsid w:val="00FF04B3"/>
    <w:rsid w:val="00FF3FF6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  <w15:docId w15:val="{9A287A9A-5977-4AF4-A225-B2A88580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A4E4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33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6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1252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192</cp:revision>
  <dcterms:created xsi:type="dcterms:W3CDTF">2019-07-01T06:45:00Z</dcterms:created>
  <dcterms:modified xsi:type="dcterms:W3CDTF">2021-04-02T17:54:00Z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